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156F49">
        <w:trPr>
          <w:trHeight w:val="4931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</w:p>
          <w:p w:rsidR="00764E79" w:rsidRDefault="00F02B3E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191250" cy="1095375"/>
                  <wp:effectExtent l="0" t="0" r="0" b="9525"/>
                  <wp:docPr id="1" name="Picture 1" descr="C:\Users\U0139464\AppData\Local\Microsoft\Windows\Temporary Internet Files\Content.Word\ALB-PLA-2018-650x115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0139464\AppData\Local\Microsoft\Windows\Temporary Internet Files\Content.Word\ALB-P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B3E" w:rsidRDefault="00F02B3E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</w:p>
          <w:p w:rsidR="00764E79" w:rsidRPr="009B3E6D" w:rsidRDefault="00764E79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F02B3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24 August 2018 (Friday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764E79" w:rsidRPr="00105E83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105E83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105E83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105E83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105E83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105E83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105E83" w:rsidRPr="00105E83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mary.aquino@tr.com</w:t>
              </w:r>
            </w:hyperlink>
            <w:r w:rsidR="0042291F" w:rsidRPr="00105E83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</w:t>
            </w:r>
            <w:r w:rsidR="007924A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form is for one deal only. To nominate 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another deal,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764E79" w:rsidRDefault="009E63E8" w:rsidP="005D7AAF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22EC3" w:rsidRPr="00876719" w:rsidTr="00156F4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A22EC3" w:rsidRDefault="00A22EC3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156F49">
        <w:trPr>
          <w:trHeight w:val="691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" w:value="EQUITY MARKET DEAL OF THE YEAR"/>
              <w:listItem w:displayText="M&amp;A DEAL OF THE YEAR" w:value="M&amp;A DEAL OF THE YEAR"/>
              <w:listItem w:displayText="PROJECT FINANCE DEAL OF THE YEAR" w:value="PROJECT FINANCE DEAL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885"/>
        <w:gridCol w:w="2880"/>
      </w:tblGrid>
      <w:tr w:rsidR="008A299F" w:rsidRPr="004104BC" w:rsidTr="007924A9">
        <w:trPr>
          <w:trHeight w:val="360"/>
        </w:trPr>
        <w:tc>
          <w:tcPr>
            <w:tcW w:w="4030" w:type="dxa"/>
            <w:tcBorders>
              <w:bottom w:val="dotted" w:sz="4" w:space="0" w:color="auto"/>
            </w:tcBorders>
            <w:vAlign w:val="center"/>
          </w:tcPr>
          <w:p w:rsidR="008A299F" w:rsidRPr="00B9160E" w:rsidRDefault="008A299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9160E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65" w:type="dxa"/>
            <w:gridSpan w:val="2"/>
            <w:tcBorders>
              <w:bottom w:val="dotted" w:sz="4" w:space="0" w:color="auto"/>
            </w:tcBorders>
            <w:vAlign w:val="center"/>
          </w:tcPr>
          <w:p w:rsidR="008A299F" w:rsidRPr="00B9160E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7924A9" w:rsidRPr="004104BC" w:rsidTr="007924A9">
        <w:trPr>
          <w:trHeight w:val="360"/>
        </w:trPr>
        <w:tc>
          <w:tcPr>
            <w:tcW w:w="10795" w:type="dxa"/>
            <w:gridSpan w:val="3"/>
            <w:shd w:val="clear" w:color="auto" w:fill="D9D9D9" w:themeFill="background1" w:themeFillShade="D9"/>
            <w:vAlign w:val="center"/>
          </w:tcPr>
          <w:p w:rsidR="007924A9" w:rsidRPr="00B9160E" w:rsidRDefault="007924A9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</w:t>
            </w:r>
            <w:bookmarkStart w:id="0" w:name="_GoBack"/>
            <w:bookmarkEnd w:id="0"/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NFORMATION</w:t>
            </w:r>
          </w:p>
        </w:tc>
      </w:tr>
      <w:tr w:rsidR="003B038B" w:rsidRPr="004104BC" w:rsidTr="00105E83">
        <w:trPr>
          <w:trHeight w:val="360"/>
        </w:trPr>
        <w:tc>
          <w:tcPr>
            <w:tcW w:w="4030" w:type="dxa"/>
            <w:vAlign w:val="center"/>
          </w:tcPr>
          <w:p w:rsidR="00A7129B" w:rsidRPr="004104BC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765" w:type="dxa"/>
            <w:gridSpan w:val="2"/>
            <w:vAlign w:val="center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105E83">
        <w:trPr>
          <w:trHeight w:val="360"/>
        </w:trPr>
        <w:tc>
          <w:tcPr>
            <w:tcW w:w="4030" w:type="dxa"/>
            <w:vAlign w:val="center"/>
          </w:tcPr>
          <w:p w:rsidR="00443E40" w:rsidRPr="004104BC" w:rsidRDefault="00443E40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65" w:type="dxa"/>
            <w:gridSpan w:val="2"/>
            <w:vAlign w:val="center"/>
          </w:tcPr>
          <w:p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105E83">
        <w:trPr>
          <w:trHeight w:val="360"/>
        </w:trPr>
        <w:tc>
          <w:tcPr>
            <w:tcW w:w="4030" w:type="dxa"/>
            <w:vAlign w:val="center"/>
          </w:tcPr>
          <w:p w:rsidR="00A7129B" w:rsidRPr="004104BC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105E8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105E83" w:rsidRPr="00105E8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applicable)</w:t>
            </w:r>
          </w:p>
        </w:tc>
        <w:tc>
          <w:tcPr>
            <w:tcW w:w="6765" w:type="dxa"/>
            <w:gridSpan w:val="2"/>
            <w:vAlign w:val="center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105E83">
        <w:trPr>
          <w:trHeight w:val="360"/>
        </w:trPr>
        <w:tc>
          <w:tcPr>
            <w:tcW w:w="4030" w:type="dxa"/>
            <w:vAlign w:val="center"/>
          </w:tcPr>
          <w:p w:rsidR="00A7129B" w:rsidRPr="004104BC" w:rsidRDefault="00455DC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Nominat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 xml:space="preserve">or </w:t>
            </w:r>
            <w:r w:rsidR="00E005D2" w:rsidRPr="00105E8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(your firm/in-house team)</w:t>
            </w:r>
          </w:p>
        </w:tc>
        <w:tc>
          <w:tcPr>
            <w:tcW w:w="6765" w:type="dxa"/>
            <w:gridSpan w:val="2"/>
            <w:vAlign w:val="center"/>
          </w:tcPr>
          <w:p w:rsidR="00E25F09" w:rsidRPr="00E25F09" w:rsidRDefault="003B1F71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Example: Law f</w:t>
            </w:r>
            <w:r w:rsidR="00E25F09">
              <w:rPr>
                <w:rFonts w:ascii="Arial" w:hAnsi="Arial" w:cs="Arial"/>
                <w:color w:val="404040" w:themeColor="text1" w:themeTint="BF"/>
              </w:rPr>
              <w:t>irm A</w:t>
            </w:r>
          </w:p>
        </w:tc>
      </w:tr>
      <w:tr w:rsidR="003B038B" w:rsidRPr="004104BC" w:rsidTr="00105E83">
        <w:trPr>
          <w:trHeight w:val="360"/>
        </w:trPr>
        <w:tc>
          <w:tcPr>
            <w:tcW w:w="4030" w:type="dxa"/>
            <w:vAlign w:val="center"/>
          </w:tcPr>
          <w:p w:rsidR="00E25F09" w:rsidRDefault="00A7129B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Role 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>of nominator</w:t>
            </w:r>
            <w:r w:rsidR="00A22EC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05FB5">
              <w:rPr>
                <w:rFonts w:ascii="Arial" w:hAnsi="Arial" w:cs="Arial"/>
                <w:b/>
                <w:color w:val="404040" w:themeColor="text1" w:themeTint="BF"/>
              </w:rPr>
              <w:t>and client</w:t>
            </w:r>
          </w:p>
          <w:p w:rsidR="00A7129B" w:rsidRPr="00105E83" w:rsidRDefault="00E25F09" w:rsidP="00E005D2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105E8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(role of your firm/in-house team in the deal)</w:t>
            </w:r>
          </w:p>
        </w:tc>
        <w:tc>
          <w:tcPr>
            <w:tcW w:w="6765" w:type="dxa"/>
            <w:gridSpan w:val="2"/>
            <w:vAlign w:val="center"/>
          </w:tcPr>
          <w:p w:rsidR="00A7129B" w:rsidRPr="004104BC" w:rsidRDefault="00E25F09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  <w:r w:rsidR="003B1F71">
              <w:rPr>
                <w:rFonts w:ascii="Arial" w:hAnsi="Arial" w:cs="Arial"/>
                <w:color w:val="404040" w:themeColor="text1" w:themeTint="BF"/>
              </w:rPr>
              <w:t>Law firm A is i</w:t>
            </w:r>
            <w:r w:rsidR="004D22A7">
              <w:rPr>
                <w:rFonts w:ascii="Arial" w:hAnsi="Arial" w:cs="Arial"/>
                <w:color w:val="404040" w:themeColor="text1" w:themeTint="BF"/>
              </w:rPr>
              <w:t>nternational counsel to Company A (Issuer)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on English laws</w:t>
            </w:r>
          </w:p>
        </w:tc>
      </w:tr>
      <w:tr w:rsidR="003B038B" w:rsidRPr="004104BC" w:rsidTr="00105E83">
        <w:trPr>
          <w:trHeight w:val="360"/>
        </w:trPr>
        <w:tc>
          <w:tcPr>
            <w:tcW w:w="4030" w:type="dxa"/>
            <w:vAlign w:val="center"/>
          </w:tcPr>
          <w:p w:rsidR="00E25F0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</w:p>
          <w:p w:rsidR="00A7129B" w:rsidRPr="00105E83" w:rsidRDefault="005244FA" w:rsidP="00CF0404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105E8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(incl. email and</w:t>
            </w:r>
            <w:r w:rsidR="007924A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tel. no.</w:t>
            </w:r>
            <w:r w:rsidR="00A7129B" w:rsidRPr="00105E8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6765" w:type="dxa"/>
            <w:gridSpan w:val="2"/>
            <w:vAlign w:val="center"/>
          </w:tcPr>
          <w:p w:rsidR="00A7129B" w:rsidRPr="004104BC" w:rsidRDefault="00A7129B" w:rsidP="0062104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:rsidTr="00105E83">
        <w:trPr>
          <w:trHeight w:val="360"/>
        </w:trPr>
        <w:tc>
          <w:tcPr>
            <w:tcW w:w="4030" w:type="dxa"/>
            <w:vAlign w:val="center"/>
          </w:tcPr>
          <w:p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Other law f</w:t>
            </w: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irm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 involved</w:t>
            </w:r>
          </w:p>
        </w:tc>
        <w:tc>
          <w:tcPr>
            <w:tcW w:w="3885" w:type="dxa"/>
            <w:vAlign w:val="center"/>
          </w:tcPr>
          <w:p w:rsidR="000B232C" w:rsidRPr="00372EDC" w:rsidRDefault="00E25F09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law firms’ role and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  <w:tc>
          <w:tcPr>
            <w:tcW w:w="2880" w:type="dxa"/>
            <w:vAlign w:val="center"/>
          </w:tcPr>
          <w:p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:rsidRPr="00D91CCB" w:rsidTr="00105E83">
        <w:trPr>
          <w:trHeight w:val="360"/>
        </w:trPr>
        <w:tc>
          <w:tcPr>
            <w:tcW w:w="4030" w:type="dxa"/>
            <w:vAlign w:val="center"/>
          </w:tcPr>
          <w:p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</w:p>
          <w:p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B</w:t>
            </w:r>
          </w:p>
          <w:p w:rsidR="004D22A7" w:rsidRPr="00D91CCB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C</w:t>
            </w:r>
          </w:p>
        </w:tc>
        <w:tc>
          <w:tcPr>
            <w:tcW w:w="3885" w:type="dxa"/>
            <w:vAlign w:val="center"/>
          </w:tcPr>
          <w:p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Company A </w:t>
            </w:r>
          </w:p>
          <w:p w:rsidR="004D22A7" w:rsidRPr="00D91CCB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Local counsel to DBS</w:t>
            </w:r>
          </w:p>
        </w:tc>
        <w:tc>
          <w:tcPr>
            <w:tcW w:w="2880" w:type="dxa"/>
            <w:vAlign w:val="center"/>
          </w:tcPr>
          <w:p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:rsidR="004D22A7" w:rsidRPr="00D91CCB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Arranger</w:t>
            </w:r>
          </w:p>
        </w:tc>
      </w:tr>
      <w:tr w:rsidR="000B232C" w:rsidRPr="00372EDC" w:rsidTr="00105E83">
        <w:trPr>
          <w:trHeight w:val="360"/>
        </w:trPr>
        <w:tc>
          <w:tcPr>
            <w:tcW w:w="4030" w:type="dxa"/>
            <w:vAlign w:val="center"/>
          </w:tcPr>
          <w:p w:rsidR="00F05FB5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</w:p>
          <w:p w:rsidR="00105E83" w:rsidRPr="00105E83" w:rsidRDefault="000B232C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105E8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not listed as</w:t>
            </w:r>
            <w:r w:rsidR="00F05FB5" w:rsidRPr="00105E8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nominator or</w:t>
            </w:r>
            <w:r w:rsidRPr="00105E83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client above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3885" w:type="dxa"/>
            <w:vAlign w:val="center"/>
          </w:tcPr>
          <w:p w:rsidR="000B232C" w:rsidRPr="00372EDC" w:rsidRDefault="004D22A7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banks’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role and client</w:t>
            </w:r>
          </w:p>
        </w:tc>
        <w:tc>
          <w:tcPr>
            <w:tcW w:w="2880" w:type="dxa"/>
            <w:vAlign w:val="center"/>
          </w:tcPr>
          <w:p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role</w:t>
            </w:r>
          </w:p>
        </w:tc>
      </w:tr>
      <w:tr w:rsidR="000B232C" w:rsidTr="00105E83">
        <w:trPr>
          <w:trHeight w:val="360"/>
        </w:trPr>
        <w:tc>
          <w:tcPr>
            <w:tcW w:w="4030" w:type="dxa"/>
            <w:vAlign w:val="center"/>
          </w:tcPr>
          <w:p w:rsidR="000B232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B1F71" w:rsidRDefault="003B1F71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885" w:type="dxa"/>
            <w:vAlign w:val="center"/>
          </w:tcPr>
          <w:p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880" w:type="dxa"/>
            <w:vAlign w:val="center"/>
          </w:tcPr>
          <w:p w:rsidR="000B232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924A9" w:rsidTr="007924A9">
        <w:trPr>
          <w:trHeight w:val="360"/>
        </w:trPr>
        <w:tc>
          <w:tcPr>
            <w:tcW w:w="10795" w:type="dxa"/>
            <w:gridSpan w:val="3"/>
            <w:shd w:val="clear" w:color="auto" w:fill="D9D9D9" w:themeFill="background1" w:themeFillShade="D9"/>
            <w:vAlign w:val="center"/>
          </w:tcPr>
          <w:p w:rsidR="007924A9" w:rsidRDefault="007924A9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DEAL 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924A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</w:tc>
      </w:tr>
      <w:tr w:rsidR="00727FDF" w:rsidTr="00105E83">
        <w:trPr>
          <w:trHeight w:val="720"/>
        </w:trPr>
        <w:tc>
          <w:tcPr>
            <w:tcW w:w="10795" w:type="dxa"/>
            <w:gridSpan w:val="3"/>
            <w:vAlign w:val="center"/>
          </w:tcPr>
          <w:p w:rsidR="00727FDF" w:rsidRDefault="00727FD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067" w:rsidRDefault="00313067" w:rsidP="00976374">
      <w:r>
        <w:separator/>
      </w:r>
    </w:p>
  </w:endnote>
  <w:endnote w:type="continuationSeparator" w:id="0">
    <w:p w:rsidR="00313067" w:rsidRDefault="00313067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3B1F71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067" w:rsidRDefault="00313067" w:rsidP="00976374">
      <w:r>
        <w:separator/>
      </w:r>
    </w:p>
  </w:footnote>
  <w:footnote w:type="continuationSeparator" w:id="0">
    <w:p w:rsidR="00313067" w:rsidRDefault="00313067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71E41"/>
    <w:rsid w:val="000A14BB"/>
    <w:rsid w:val="000B232C"/>
    <w:rsid w:val="000C7A5D"/>
    <w:rsid w:val="000D302E"/>
    <w:rsid w:val="000D682E"/>
    <w:rsid w:val="000F6425"/>
    <w:rsid w:val="00105E83"/>
    <w:rsid w:val="00113C91"/>
    <w:rsid w:val="0011521C"/>
    <w:rsid w:val="00127295"/>
    <w:rsid w:val="00133BBC"/>
    <w:rsid w:val="00143C86"/>
    <w:rsid w:val="00145351"/>
    <w:rsid w:val="00156F49"/>
    <w:rsid w:val="00177B02"/>
    <w:rsid w:val="001B052F"/>
    <w:rsid w:val="001B5156"/>
    <w:rsid w:val="001C628D"/>
    <w:rsid w:val="001E29C1"/>
    <w:rsid w:val="001F0BF3"/>
    <w:rsid w:val="00201432"/>
    <w:rsid w:val="0020555A"/>
    <w:rsid w:val="00215D62"/>
    <w:rsid w:val="0022424A"/>
    <w:rsid w:val="002418D3"/>
    <w:rsid w:val="002446F4"/>
    <w:rsid w:val="00252424"/>
    <w:rsid w:val="0027416B"/>
    <w:rsid w:val="0027472A"/>
    <w:rsid w:val="002E1E87"/>
    <w:rsid w:val="0030672F"/>
    <w:rsid w:val="00310913"/>
    <w:rsid w:val="00313067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B1F71"/>
    <w:rsid w:val="003C61D1"/>
    <w:rsid w:val="003D03DB"/>
    <w:rsid w:val="003E2AAA"/>
    <w:rsid w:val="003F5F08"/>
    <w:rsid w:val="004104BC"/>
    <w:rsid w:val="0042291F"/>
    <w:rsid w:val="00443E40"/>
    <w:rsid w:val="00447468"/>
    <w:rsid w:val="00455DCB"/>
    <w:rsid w:val="00473DEB"/>
    <w:rsid w:val="004B4B71"/>
    <w:rsid w:val="004C53F8"/>
    <w:rsid w:val="004D1C01"/>
    <w:rsid w:val="004D22A7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B0FDA"/>
    <w:rsid w:val="005D7AAF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55516"/>
    <w:rsid w:val="00764E79"/>
    <w:rsid w:val="007924A9"/>
    <w:rsid w:val="0079385B"/>
    <w:rsid w:val="007B67C8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2023E"/>
    <w:rsid w:val="00976374"/>
    <w:rsid w:val="009B3E6D"/>
    <w:rsid w:val="009C0734"/>
    <w:rsid w:val="009D6168"/>
    <w:rsid w:val="009E0FBC"/>
    <w:rsid w:val="009E48C9"/>
    <w:rsid w:val="009E63E8"/>
    <w:rsid w:val="00A02B5D"/>
    <w:rsid w:val="00A22EC3"/>
    <w:rsid w:val="00A348B7"/>
    <w:rsid w:val="00A350D0"/>
    <w:rsid w:val="00A41A21"/>
    <w:rsid w:val="00A7129B"/>
    <w:rsid w:val="00A745E5"/>
    <w:rsid w:val="00A83445"/>
    <w:rsid w:val="00AB58D9"/>
    <w:rsid w:val="00B30BD9"/>
    <w:rsid w:val="00B45F30"/>
    <w:rsid w:val="00B46F8B"/>
    <w:rsid w:val="00B60F1A"/>
    <w:rsid w:val="00B648EA"/>
    <w:rsid w:val="00B82863"/>
    <w:rsid w:val="00B9160E"/>
    <w:rsid w:val="00B916F1"/>
    <w:rsid w:val="00B9733B"/>
    <w:rsid w:val="00BA3E94"/>
    <w:rsid w:val="00BC1DB5"/>
    <w:rsid w:val="00BE3508"/>
    <w:rsid w:val="00BE427D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F0404"/>
    <w:rsid w:val="00CF4F6C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E4EDC"/>
    <w:rsid w:val="00E005D2"/>
    <w:rsid w:val="00E12970"/>
    <w:rsid w:val="00E12D54"/>
    <w:rsid w:val="00E25F09"/>
    <w:rsid w:val="00E33D2D"/>
    <w:rsid w:val="00E74476"/>
    <w:rsid w:val="00E745EA"/>
    <w:rsid w:val="00E90B6B"/>
    <w:rsid w:val="00E92B6E"/>
    <w:rsid w:val="00E974F8"/>
    <w:rsid w:val="00EA2CFC"/>
    <w:rsid w:val="00EA329B"/>
    <w:rsid w:val="00EA7CF0"/>
    <w:rsid w:val="00F02B3E"/>
    <w:rsid w:val="00F05FB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F288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BDD"/>
    <w:rsid w:val="001509A6"/>
    <w:rsid w:val="001819FE"/>
    <w:rsid w:val="001D2479"/>
    <w:rsid w:val="00285BF4"/>
    <w:rsid w:val="00367084"/>
    <w:rsid w:val="004B7B4F"/>
    <w:rsid w:val="0054761A"/>
    <w:rsid w:val="0056024A"/>
    <w:rsid w:val="007124D9"/>
    <w:rsid w:val="007205B4"/>
    <w:rsid w:val="008E48C0"/>
    <w:rsid w:val="00954BDD"/>
    <w:rsid w:val="009952B4"/>
    <w:rsid w:val="009A5411"/>
    <w:rsid w:val="00A10E7A"/>
    <w:rsid w:val="00A541F0"/>
    <w:rsid w:val="00A74C7E"/>
    <w:rsid w:val="00A77064"/>
    <w:rsid w:val="00AF0F87"/>
    <w:rsid w:val="00C66D3D"/>
    <w:rsid w:val="00CC3936"/>
    <w:rsid w:val="00D92078"/>
    <w:rsid w:val="00E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4D9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547B728B271643DA8E3788326F9AE1B8">
    <w:name w:val="547B728B271643DA8E3788326F9AE1B8"/>
    <w:rsid w:val="007124D9"/>
    <w:pPr>
      <w:spacing w:after="160" w:line="259" w:lineRule="auto"/>
    </w:pPr>
  </w:style>
  <w:style w:type="paragraph" w:customStyle="1" w:styleId="5E15575EE77249B8B569E8FAC6FE1F85">
    <w:name w:val="5E15575EE77249B8B569E8FAC6FE1F85"/>
    <w:rsid w:val="007124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790CE-4030-414E-9984-1E00CAAE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Technology &amp; Ops)</cp:lastModifiedBy>
  <cp:revision>5</cp:revision>
  <cp:lastPrinted>2018-02-05T08:31:00Z</cp:lastPrinted>
  <dcterms:created xsi:type="dcterms:W3CDTF">2018-07-23T00:24:00Z</dcterms:created>
  <dcterms:modified xsi:type="dcterms:W3CDTF">2018-07-23T03:28:00Z</dcterms:modified>
</cp:coreProperties>
</file>