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02E2E247" w:rsidR="00AE7331" w:rsidRPr="00303416" w:rsidRDefault="00A4761D" w:rsidP="007C7F9B">
            <w:pPr>
              <w:pStyle w:val="Title"/>
              <w:ind w:left="3" w:right="-6"/>
              <w:jc w:val="center"/>
              <w:rPr>
                <w:rFonts w:asciiTheme="minorHAnsi" w:hAnsiTheme="minorHAnsi" w:cstheme="minorHAnsi"/>
                <w:color w:val="FF8000"/>
              </w:rPr>
            </w:pPr>
            <w:r>
              <w:rPr>
                <w:rFonts w:asciiTheme="minorHAnsi" w:hAnsiTheme="minorHAnsi" w:cstheme="minorHAnsi"/>
                <w:noProof/>
                <w:color w:val="FF8000"/>
              </w:rPr>
              <w:drawing>
                <wp:inline distT="0" distB="0" distL="0" distR="0" wp14:anchorId="550F82CD" wp14:editId="591863CF">
                  <wp:extent cx="6303010" cy="16948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303010" cy="1694815"/>
                          </a:xfrm>
                          <a:prstGeom prst="rect">
                            <a:avLst/>
                          </a:prstGeom>
                        </pic:spPr>
                      </pic:pic>
                    </a:graphicData>
                  </a:graphic>
                </wp:inline>
              </w:drawing>
            </w:r>
          </w:p>
        </w:tc>
      </w:tr>
      <w:tr w:rsidR="00CB6656" w:rsidRPr="008A1D1B" w14:paraId="0FBB3451" w14:textId="77777777" w:rsidTr="00E55331">
        <w:trPr>
          <w:gridAfter w:val="1"/>
          <w:wAfter w:w="8" w:type="dxa"/>
          <w:trHeight w:val="3815"/>
          <w:jc w:val="center"/>
        </w:trPr>
        <w:tc>
          <w:tcPr>
            <w:tcW w:w="7267" w:type="dxa"/>
            <w:tcBorders>
              <w:left w:val="single" w:sz="18" w:space="0" w:color="FF8000"/>
              <w:right w:val="single" w:sz="18" w:space="0" w:color="FF8000"/>
            </w:tcBorders>
          </w:tcPr>
          <w:tbl>
            <w:tblPr>
              <w:tblStyle w:val="TableGrid"/>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tblGrid>
            <w:tr w:rsidR="00455076" w:rsidRPr="008A1D1B" w14:paraId="4254C342" w14:textId="77777777" w:rsidTr="00E55331">
              <w:tc>
                <w:tcPr>
                  <w:tcW w:w="2838" w:type="dxa"/>
                  <w:vAlign w:val="bottom"/>
                </w:tcPr>
                <w:p w14:paraId="5285A85E" w14:textId="0EE633CC" w:rsidR="00455076" w:rsidRPr="008A1D1B" w:rsidRDefault="00455076" w:rsidP="00455076">
                  <w:pPr>
                    <w:pStyle w:val="Heading1"/>
                    <w:spacing w:before="240"/>
                    <w:rPr>
                      <w:color w:val="FF8000"/>
                    </w:rPr>
                  </w:pPr>
                  <w:r>
                    <w:rPr>
                      <w:color w:val="FF8000"/>
                    </w:rPr>
                    <w:t>Firm/Company</w:t>
                  </w:r>
                </w:p>
              </w:tc>
              <w:tc>
                <w:tcPr>
                  <w:tcW w:w="4670" w:type="dxa"/>
                  <w:tcBorders>
                    <w:bottom w:val="single" w:sz="2" w:space="0" w:color="FF8000"/>
                  </w:tcBorders>
                  <w:vAlign w:val="bottom"/>
                </w:tcPr>
                <w:p w14:paraId="6C98F0A4" w14:textId="77777777" w:rsidR="00455076" w:rsidRPr="008A1D1B" w:rsidRDefault="00455076" w:rsidP="00455076"/>
              </w:tc>
            </w:tr>
            <w:tr w:rsidR="007C7F9B" w:rsidRPr="008A1D1B" w14:paraId="3D36CE93" w14:textId="77777777" w:rsidTr="00E55331">
              <w:tc>
                <w:tcPr>
                  <w:tcW w:w="2838" w:type="dxa"/>
                  <w:vAlign w:val="bottom"/>
                </w:tcPr>
                <w:p w14:paraId="0B05E467" w14:textId="2B453C26" w:rsidR="007C7F9B" w:rsidRDefault="00FB6C13" w:rsidP="007C7F9B">
                  <w:pPr>
                    <w:pStyle w:val="Heading1"/>
                    <w:spacing w:before="240"/>
                    <w:rPr>
                      <w:color w:val="FF8000"/>
                    </w:rPr>
                  </w:pPr>
                  <w:r w:rsidRPr="00FB6C13">
                    <w:rPr>
                      <w:color w:val="FF8000"/>
                    </w:rPr>
                    <w:t>Size of the in-house team in Singapore</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E55331">
              <w:tc>
                <w:tcPr>
                  <w:tcW w:w="2838" w:type="dxa"/>
                  <w:vAlign w:val="bottom"/>
                </w:tcPr>
                <w:p w14:paraId="48D3823C" w14:textId="6243D495" w:rsidR="007C7F9B" w:rsidRPr="008A1D1B" w:rsidRDefault="005F5B35" w:rsidP="007C7F9B">
                  <w:pPr>
                    <w:pStyle w:val="Heading1"/>
                    <w:spacing w:before="240"/>
                    <w:rPr>
                      <w:color w:val="FF8000"/>
                    </w:rPr>
                  </w:pPr>
                  <w:r w:rsidRPr="005F5B35">
                    <w:rPr>
                      <w:color w:val="FF8000"/>
                    </w:rPr>
                    <w:t xml:space="preserve">General Counsel </w:t>
                  </w:r>
                  <w:r>
                    <w:rPr>
                      <w:color w:val="FF8000"/>
                    </w:rPr>
                    <w:br/>
                  </w:r>
                  <w:r w:rsidRPr="00235DAB">
                    <w:rPr>
                      <w:rFonts w:asciiTheme="minorHAnsi" w:hAnsiTheme="minorHAnsi" w:cstheme="minorHAnsi"/>
                      <w:color w:val="FF8000"/>
                      <w:sz w:val="16"/>
                      <w:szCs w:val="22"/>
                    </w:rPr>
                    <w:t xml:space="preserve">(or head of legal affairs throughout the company, </w:t>
                  </w:r>
                  <w:proofErr w:type="gramStart"/>
                  <w:r w:rsidRPr="00235DAB">
                    <w:rPr>
                      <w:rFonts w:asciiTheme="minorHAnsi" w:hAnsiTheme="minorHAnsi" w:cstheme="minorHAnsi"/>
                      <w:color w:val="FF8000"/>
                      <w:sz w:val="16"/>
                      <w:szCs w:val="22"/>
                    </w:rPr>
                    <w:t>name</w:t>
                  </w:r>
                  <w:proofErr w:type="gramEnd"/>
                  <w:r w:rsidRPr="00235DAB">
                    <w:rPr>
                      <w:rFonts w:asciiTheme="minorHAnsi" w:hAnsiTheme="minorHAnsi" w:cstheme="minorHAnsi"/>
                      <w:color w:val="FF8000"/>
                      <w:sz w:val="16"/>
                      <w:szCs w:val="22"/>
                    </w:rPr>
                    <w:t xml:space="preserve"> and title)</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E55331">
              <w:tc>
                <w:tcPr>
                  <w:tcW w:w="2838" w:type="dxa"/>
                  <w:vAlign w:val="bottom"/>
                </w:tcPr>
                <w:p w14:paraId="50E7B978" w14:textId="702225FA" w:rsidR="007C7F9B" w:rsidRPr="008A1D1B" w:rsidRDefault="00E55331" w:rsidP="007C7F9B">
                  <w:pPr>
                    <w:pStyle w:val="Heading1"/>
                    <w:spacing w:before="240"/>
                    <w:rPr>
                      <w:color w:val="FF8000"/>
                    </w:rPr>
                  </w:pPr>
                  <w:r w:rsidRPr="00E55331">
                    <w:rPr>
                      <w:color w:val="FF8000"/>
                    </w:rPr>
                    <w:t xml:space="preserve">Contact person </w:t>
                  </w:r>
                  <w:r>
                    <w:rPr>
                      <w:color w:val="FF8000"/>
                    </w:rPr>
                    <w:br/>
                  </w:r>
                  <w:r w:rsidRPr="00E55331">
                    <w:rPr>
                      <w:rFonts w:asciiTheme="minorHAnsi" w:hAnsiTheme="minorHAnsi" w:cstheme="minorHAnsi"/>
                      <w:color w:val="FF8000"/>
                      <w:sz w:val="16"/>
                      <w:szCs w:val="22"/>
                    </w:rPr>
                    <w:t>(name, phone number and email)</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77777777" w:rsidR="00AE7331" w:rsidRPr="007C7F9B" w:rsidRDefault="00D45094" w:rsidP="00D45094">
            <w:pPr>
              <w:pStyle w:val="CheckList"/>
              <w:numPr>
                <w:ilvl w:val="0"/>
                <w:numId w:val="0"/>
              </w:numPr>
              <w:rPr>
                <w:sz w:val="18"/>
                <w:szCs w:val="18"/>
              </w:rPr>
            </w:pPr>
            <w:r w:rsidRPr="007C7F9B">
              <w:rPr>
                <w:sz w:val="18"/>
                <w:szCs w:val="18"/>
              </w:rPr>
              <w:t xml:space="preserve">Please clearly mark </w:t>
            </w:r>
            <w:r w:rsidRPr="007C7F9B">
              <w:rPr>
                <w:b/>
                <w:bCs/>
                <w:sz w:val="18"/>
                <w:szCs w:val="18"/>
              </w:rPr>
              <w:t>CONFIDENTIAL</w:t>
            </w:r>
            <w:r w:rsidRPr="007C7F9B">
              <w:rPr>
                <w:sz w:val="18"/>
                <w:szCs w:val="18"/>
              </w:rPr>
              <w:t xml:space="preserve"> next to the details that should not be published.</w:t>
            </w:r>
          </w:p>
          <w:p w14:paraId="7088EEA2" w14:textId="77777777" w:rsidR="00455076" w:rsidRPr="00455076" w:rsidRDefault="00455076" w:rsidP="00455076">
            <w:pPr>
              <w:pStyle w:val="CheckList"/>
              <w:numPr>
                <w:ilvl w:val="0"/>
                <w:numId w:val="23"/>
              </w:numPr>
              <w:ind w:left="252" w:hanging="218"/>
              <w:rPr>
                <w:sz w:val="18"/>
                <w:szCs w:val="18"/>
              </w:rPr>
            </w:pPr>
            <w:r w:rsidRPr="00455076">
              <w:rPr>
                <w:sz w:val="18"/>
                <w:szCs w:val="18"/>
              </w:rPr>
              <w:t>Self-nomination is welcome.</w:t>
            </w:r>
          </w:p>
          <w:p w14:paraId="5037B7A9" w14:textId="29B606C4" w:rsidR="00455076" w:rsidRPr="00455076" w:rsidRDefault="00455076" w:rsidP="00455076">
            <w:pPr>
              <w:pStyle w:val="CheckList"/>
              <w:numPr>
                <w:ilvl w:val="0"/>
                <w:numId w:val="23"/>
              </w:numPr>
              <w:ind w:left="252" w:hanging="218"/>
              <w:rPr>
                <w:sz w:val="18"/>
                <w:szCs w:val="18"/>
              </w:rPr>
            </w:pPr>
            <w:r w:rsidRPr="00455076">
              <w:rPr>
                <w:sz w:val="18"/>
                <w:szCs w:val="18"/>
              </w:rPr>
              <w:t>Please note that your team needs to be based in Singapore</w:t>
            </w:r>
            <w:r w:rsidRPr="00455076">
              <w:rPr>
                <w:rFonts w:ascii="Microsoft YaHei" w:eastAsia="Microsoft YaHei" w:hAnsi="Microsoft YaHei" w:cs="Microsoft YaHei" w:hint="eastAsia"/>
                <w:sz w:val="18"/>
                <w:szCs w:val="18"/>
              </w:rPr>
              <w:t>。</w:t>
            </w:r>
          </w:p>
          <w:p w14:paraId="3A3EA135" w14:textId="41542B73" w:rsidR="007C7F9B" w:rsidRPr="008A1D1B" w:rsidRDefault="00455076" w:rsidP="00E55331">
            <w:pPr>
              <w:pStyle w:val="CheckList"/>
              <w:numPr>
                <w:ilvl w:val="0"/>
                <w:numId w:val="23"/>
              </w:numPr>
              <w:ind w:left="252" w:hanging="218"/>
            </w:pPr>
            <w:r w:rsidRPr="00455076">
              <w:rPr>
                <w:sz w:val="18"/>
                <w:szCs w:val="18"/>
              </w:rPr>
              <w:t xml:space="preserve">The deadline for submission is </w:t>
            </w:r>
            <w:r w:rsidRPr="00A4761D">
              <w:rPr>
                <w:b/>
                <w:bCs/>
                <w:sz w:val="18"/>
                <w:szCs w:val="18"/>
              </w:rPr>
              <w:t xml:space="preserve">May 9, </w:t>
            </w:r>
            <w:proofErr w:type="gramStart"/>
            <w:r w:rsidRPr="00A4761D">
              <w:rPr>
                <w:b/>
                <w:bCs/>
                <w:sz w:val="18"/>
                <w:szCs w:val="18"/>
              </w:rPr>
              <w:t>2022</w:t>
            </w:r>
            <w:proofErr w:type="gramEnd"/>
            <w:r w:rsidRPr="00A4761D">
              <w:rPr>
                <w:b/>
                <w:bCs/>
                <w:sz w:val="18"/>
                <w:szCs w:val="18"/>
              </w:rPr>
              <w:t xml:space="preserve"> at 6.00 pm</w:t>
            </w:r>
            <w:r w:rsidRPr="00455076">
              <w:rPr>
                <w:sz w:val="18"/>
                <w:szCs w:val="18"/>
              </w:rPr>
              <w:t xml:space="preserve"> (Singapore time).</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56855E26"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931FC">
              <w:rPr>
                <w:rFonts w:eastAsiaTheme="majorEastAsia" w:cstheme="minorHAnsi"/>
                <w:bCs/>
                <w:szCs w:val="26"/>
              </w:rPr>
              <w:t>Rowena Muniz</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1" w:history="1">
              <w:r w:rsidR="001931FC" w:rsidRPr="003206C2">
                <w:rPr>
                  <w:rStyle w:val="Hyperlink"/>
                  <w:rFonts w:eastAsiaTheme="majorEastAsia" w:cstheme="minorHAnsi"/>
                  <w:bCs/>
                  <w:szCs w:val="26"/>
                </w:rPr>
                <w:t>Rowena.Muniz@thomsonreuters.com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7150CBC" w:rsidR="008A1D1B" w:rsidRPr="00EA2FF6" w:rsidRDefault="00B80171"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Reasons for Nomination</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A6EE0EC" w14:textId="77777777" w:rsidR="00B80171" w:rsidRDefault="00B80171" w:rsidP="005C5E5C">
            <w:pPr>
              <w:spacing w:before="120" w:after="120"/>
              <w:ind w:left="360"/>
              <w:rPr>
                <w:rFonts w:eastAsiaTheme="majorEastAsia" w:cstheme="minorHAnsi"/>
                <w:bCs/>
                <w:szCs w:val="26"/>
              </w:rPr>
            </w:pPr>
            <w:r w:rsidRPr="00B80171">
              <w:rPr>
                <w:rFonts w:eastAsiaTheme="majorEastAsia" w:cstheme="minorHAnsi"/>
                <w:bCs/>
                <w:szCs w:val="26"/>
              </w:rPr>
              <w:t xml:space="preserve">Please specify the complexity, impact, innovation or improvement of the achievements, deals, </w:t>
            </w:r>
            <w:proofErr w:type="gramStart"/>
            <w:r w:rsidRPr="00B80171">
              <w:rPr>
                <w:rFonts w:eastAsiaTheme="majorEastAsia" w:cstheme="minorHAnsi"/>
                <w:bCs/>
                <w:szCs w:val="26"/>
              </w:rPr>
              <w:t>cases</w:t>
            </w:r>
            <w:proofErr w:type="gramEnd"/>
            <w:r w:rsidRPr="00B80171">
              <w:rPr>
                <w:rFonts w:eastAsiaTheme="majorEastAsia" w:cstheme="minorHAnsi"/>
                <w:bCs/>
                <w:szCs w:val="26"/>
              </w:rPr>
              <w:t xml:space="preserve"> and work.</w:t>
            </w:r>
          </w:p>
          <w:p w14:paraId="4132DA13" w14:textId="7EAC7E1B"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2B954AD4" w:rsidR="0092352E" w:rsidRPr="0092352E" w:rsidRDefault="003F21F5" w:rsidP="00FD4994">
            <w:pPr>
              <w:spacing w:before="120" w:after="120"/>
              <w:rPr>
                <w:b/>
                <w:bCs/>
                <w:color w:val="FF8000"/>
              </w:rPr>
            </w:pPr>
            <w:r w:rsidRPr="003F21F5">
              <w:rPr>
                <w:b/>
                <w:bCs/>
                <w:color w:val="FF8000"/>
              </w:rPr>
              <w:t>Please list the team’s significant achievement</w:t>
            </w:r>
            <w:r w:rsidR="007C7F9B" w:rsidRPr="007C7F9B">
              <w:rPr>
                <w:b/>
                <w:bCs/>
                <w:color w:val="FF8000"/>
              </w:rPr>
              <w: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11D7B0E6" w14:textId="77777777" w:rsidR="008E6772" w:rsidRDefault="00451FB7" w:rsidP="007C7F9B">
            <w:pPr>
              <w:rPr>
                <w:b/>
                <w:bCs/>
                <w:color w:val="FF8000"/>
              </w:rPr>
            </w:pPr>
            <w:r w:rsidRPr="00451FB7">
              <w:rPr>
                <w:b/>
                <w:bCs/>
                <w:color w:val="FF8000"/>
              </w:rPr>
              <w:t xml:space="preserve">Please list the most significant deals/contracts or litigation/dispute cases, handled by the team in the last 12 months </w:t>
            </w:r>
          </w:p>
          <w:p w14:paraId="50194813" w14:textId="0FDC4F37" w:rsidR="0092352E" w:rsidRPr="0092352E" w:rsidRDefault="00451FB7" w:rsidP="007C7F9B">
            <w:pPr>
              <w:rPr>
                <w:b/>
                <w:bCs/>
                <w:color w:val="FF8000"/>
              </w:rPr>
            </w:pPr>
            <w:r w:rsidRPr="008E6772">
              <w:rPr>
                <w:color w:val="808080" w:themeColor="background1" w:themeShade="80"/>
                <w:sz w:val="18"/>
                <w:szCs w:val="18"/>
              </w:rPr>
              <w:t>(</w:t>
            </w:r>
            <w:proofErr w:type="gramStart"/>
            <w:r w:rsidRPr="008E6772">
              <w:rPr>
                <w:color w:val="808080" w:themeColor="background1" w:themeShade="80"/>
                <w:sz w:val="18"/>
                <w:szCs w:val="18"/>
              </w:rPr>
              <w:t>up</w:t>
            </w:r>
            <w:proofErr w:type="gramEnd"/>
            <w:r w:rsidRPr="008E6772">
              <w:rPr>
                <w:color w:val="808080" w:themeColor="background1" w:themeShade="80"/>
                <w:sz w:val="18"/>
                <w:szCs w:val="18"/>
              </w:rPr>
              <w:t xml:space="preserve"> to 10 items)</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3C9DB8B" w14:textId="77777777" w:rsidR="008E6772" w:rsidRDefault="008E6772" w:rsidP="00FD4994">
            <w:pPr>
              <w:spacing w:before="120" w:after="120"/>
              <w:rPr>
                <w:b/>
                <w:bCs/>
                <w:color w:val="FF8000"/>
              </w:rPr>
            </w:pPr>
            <w:r w:rsidRPr="008E6772">
              <w:rPr>
                <w:b/>
                <w:bCs/>
                <w:color w:val="FF8000"/>
              </w:rPr>
              <w:t>Please list the other significant work in the last 12 months</w:t>
            </w:r>
          </w:p>
          <w:p w14:paraId="01DE663A" w14:textId="0A82B797" w:rsidR="0092352E" w:rsidRPr="0092352E" w:rsidRDefault="008E6772" w:rsidP="00FD4994">
            <w:pPr>
              <w:spacing w:before="120" w:after="120"/>
              <w:rPr>
                <w:b/>
                <w:bCs/>
                <w:color w:val="FF8000"/>
              </w:rPr>
            </w:pPr>
            <w:r w:rsidRPr="008E6772">
              <w:rPr>
                <w:color w:val="808080" w:themeColor="background1" w:themeShade="80"/>
                <w:sz w:val="18"/>
                <w:szCs w:val="18"/>
              </w:rPr>
              <w:t>(</w:t>
            </w:r>
            <w:proofErr w:type="gramStart"/>
            <w:r w:rsidRPr="008E6772">
              <w:rPr>
                <w:color w:val="808080" w:themeColor="background1" w:themeShade="80"/>
                <w:sz w:val="18"/>
                <w:szCs w:val="18"/>
              </w:rPr>
              <w:t>up</w:t>
            </w:r>
            <w:proofErr w:type="gramEnd"/>
            <w:r w:rsidRPr="008E6772">
              <w:rPr>
                <w:color w:val="808080" w:themeColor="background1" w:themeShade="80"/>
                <w:sz w:val="18"/>
                <w:szCs w:val="18"/>
              </w:rPr>
              <w:t xml:space="preserve"> to 10 items)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63C69A71" w14:textId="77777777" w:rsidR="00DD4F0E" w:rsidRDefault="00DD4F0E" w:rsidP="00FD4994">
            <w:pPr>
              <w:spacing w:before="120" w:after="120"/>
              <w:rPr>
                <w:b/>
                <w:bCs/>
                <w:color w:val="FF8000"/>
              </w:rPr>
            </w:pPr>
            <w:r w:rsidRPr="00DD4F0E">
              <w:rPr>
                <w:b/>
                <w:bCs/>
                <w:color w:val="FF8000"/>
              </w:rPr>
              <w:t xml:space="preserve">Comments from internal business partners in the last 12 months </w:t>
            </w:r>
          </w:p>
          <w:p w14:paraId="3584B221" w14:textId="551FD257" w:rsidR="0092352E" w:rsidRPr="00DD4F0E" w:rsidRDefault="00DD4F0E" w:rsidP="00FD4994">
            <w:pPr>
              <w:spacing w:before="120" w:after="120"/>
              <w:rPr>
                <w:color w:val="FF8000"/>
              </w:rPr>
            </w:pPr>
            <w:r w:rsidRPr="00DD4F0E">
              <w:rPr>
                <w:color w:val="808080" w:themeColor="background1" w:themeShade="80"/>
                <w:sz w:val="16"/>
                <w:szCs w:val="16"/>
              </w:rPr>
              <w:t>(</w:t>
            </w:r>
            <w:proofErr w:type="gramStart"/>
            <w:r w:rsidRPr="00DD4F0E">
              <w:rPr>
                <w:color w:val="808080" w:themeColor="background1" w:themeShade="80"/>
                <w:sz w:val="16"/>
                <w:szCs w:val="16"/>
              </w:rPr>
              <w:t>please</w:t>
            </w:r>
            <w:proofErr w:type="gramEnd"/>
            <w:r w:rsidRPr="00DD4F0E">
              <w:rPr>
                <w:color w:val="808080" w:themeColor="background1" w:themeShade="80"/>
                <w:sz w:val="16"/>
                <w:szCs w:val="16"/>
              </w:rPr>
              <w:t xml:space="preserve"> provide a contact for reference</w:t>
            </w:r>
            <w:r>
              <w:rPr>
                <w:color w:val="808080" w:themeColor="background1" w:themeShade="80"/>
                <w:sz w:val="16"/>
                <w:szCs w:val="16"/>
              </w:rPr>
              <w:t>)</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1E24BE">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EC72C66" w14:textId="5ECB970D" w:rsidR="007C7F9B" w:rsidRPr="0092352E" w:rsidRDefault="001E24BE" w:rsidP="007C7F9B">
            <w:pPr>
              <w:spacing w:before="120" w:after="120"/>
              <w:rPr>
                <w:b/>
                <w:bCs/>
                <w:color w:val="FF8000"/>
              </w:rPr>
            </w:pPr>
            <w:r w:rsidRPr="001E24BE">
              <w:rPr>
                <w:b/>
                <w:bCs/>
                <w:color w:val="FF8000"/>
              </w:rPr>
              <w:t>Please list any significant accolades the team or any of its members has received for work in the form of company or public recognition, awards etc.</w:t>
            </w:r>
          </w:p>
        </w:tc>
        <w:tc>
          <w:tcPr>
            <w:tcW w:w="6906" w:type="dxa"/>
            <w:tcBorders>
              <w:top w:val="single" w:sz="2" w:space="0" w:color="FF8000"/>
              <w:left w:val="single" w:sz="2" w:space="0" w:color="FF8000"/>
              <w:bottom w:val="single" w:sz="2" w:space="0" w:color="FF8000"/>
              <w:right w:val="single" w:sz="18" w:space="0" w:color="FF8000"/>
            </w:tcBorders>
          </w:tcPr>
          <w:p w14:paraId="19FF3A52" w14:textId="77777777" w:rsidR="007C7F9B" w:rsidRPr="00795556" w:rsidRDefault="007C7F9B" w:rsidP="007C7F9B">
            <w:pPr>
              <w:spacing w:before="120" w:after="120"/>
            </w:pPr>
          </w:p>
        </w:tc>
      </w:tr>
      <w:tr w:rsidR="001E24BE" w:rsidRPr="008A1D1B" w14:paraId="49E1D26D"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7A642A1A" w14:textId="77777777" w:rsidR="00AD55F1" w:rsidRDefault="00AD55F1" w:rsidP="007C7F9B">
            <w:pPr>
              <w:spacing w:before="120" w:after="120"/>
              <w:rPr>
                <w:b/>
                <w:bCs/>
                <w:color w:val="FF8000"/>
              </w:rPr>
            </w:pPr>
            <w:r w:rsidRPr="00AD55F1">
              <w:rPr>
                <w:b/>
                <w:bCs/>
                <w:color w:val="FF8000"/>
              </w:rPr>
              <w:t xml:space="preserve">Other relevant information </w:t>
            </w:r>
          </w:p>
          <w:p w14:paraId="55B53768" w14:textId="60ECE042" w:rsidR="001E24BE" w:rsidRPr="00AD55F1" w:rsidRDefault="00AD55F1" w:rsidP="007C7F9B">
            <w:pPr>
              <w:spacing w:before="120" w:after="120"/>
              <w:rPr>
                <w:color w:val="FF8000"/>
              </w:rPr>
            </w:pPr>
            <w:r w:rsidRPr="00AD55F1">
              <w:rPr>
                <w:color w:val="808080" w:themeColor="background1" w:themeShade="80"/>
                <w:sz w:val="16"/>
                <w:szCs w:val="16"/>
              </w:rPr>
              <w:t>(</w:t>
            </w:r>
            <w:proofErr w:type="gramStart"/>
            <w:r w:rsidRPr="00AD55F1">
              <w:rPr>
                <w:color w:val="808080" w:themeColor="background1" w:themeShade="80"/>
                <w:sz w:val="16"/>
                <w:szCs w:val="16"/>
              </w:rPr>
              <w:t>including</w:t>
            </w:r>
            <w:proofErr w:type="gramEnd"/>
            <w:r w:rsidRPr="00AD55F1">
              <w:rPr>
                <w:color w:val="808080" w:themeColor="background1" w:themeShade="80"/>
                <w:sz w:val="16"/>
                <w:szCs w:val="16"/>
              </w:rPr>
              <w:t xml:space="preserve"> but not limited to CSR, diversity etc.)</w:t>
            </w:r>
          </w:p>
        </w:tc>
        <w:tc>
          <w:tcPr>
            <w:tcW w:w="6906" w:type="dxa"/>
            <w:tcBorders>
              <w:top w:val="single" w:sz="2" w:space="0" w:color="FF8000"/>
              <w:left w:val="single" w:sz="2" w:space="0" w:color="FF8000"/>
              <w:bottom w:val="single" w:sz="12" w:space="0" w:color="FF8000"/>
              <w:right w:val="single" w:sz="18" w:space="0" w:color="FF8000"/>
            </w:tcBorders>
          </w:tcPr>
          <w:p w14:paraId="241B6441" w14:textId="77777777" w:rsidR="001E24BE" w:rsidRPr="00795556" w:rsidRDefault="001E24BE" w:rsidP="007C7F9B">
            <w:pPr>
              <w:spacing w:before="120" w:after="120"/>
            </w:pPr>
          </w:p>
        </w:tc>
      </w:tr>
    </w:tbl>
    <w:p w14:paraId="3FAFC640" w14:textId="77777777" w:rsidR="007C7F9B" w:rsidRPr="008A1D1B" w:rsidRDefault="007C7F9B" w:rsidP="00AD55F1"/>
    <w:sectPr w:rsidR="007C7F9B" w:rsidRPr="008A1D1B" w:rsidSect="00430277">
      <w:headerReference w:type="default" r:id="rId12"/>
      <w:footerReference w:type="default" r:id="rId13"/>
      <w:footerReference w:type="first" r:id="rId14"/>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48B6" w14:textId="77777777" w:rsidR="00CA0F37" w:rsidRDefault="00CA0F37" w:rsidP="00DC5D31">
      <w:r>
        <w:separator/>
      </w:r>
    </w:p>
  </w:endnote>
  <w:endnote w:type="continuationSeparator" w:id="0">
    <w:p w14:paraId="4A040E21" w14:textId="77777777" w:rsidR="00CA0F37" w:rsidRDefault="00CA0F3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6570" w14:textId="77777777" w:rsidR="00CA0F37" w:rsidRDefault="00CA0F37" w:rsidP="00DC5D31">
      <w:r>
        <w:separator/>
      </w:r>
    </w:p>
  </w:footnote>
  <w:footnote w:type="continuationSeparator" w:id="0">
    <w:p w14:paraId="03618E08" w14:textId="77777777" w:rsidR="00CA0F37" w:rsidRDefault="00CA0F3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570CD313" w:rsidR="00F235CF" w:rsidRDefault="006F1BB8" w:rsidP="00D33406">
    <w:pPr>
      <w:pStyle w:val="Header"/>
      <w:tabs>
        <w:tab w:val="clear" w:pos="4680"/>
      </w:tabs>
    </w:pPr>
    <w:r w:rsidRPr="006F1BB8">
      <w:rPr>
        <w:bCs/>
        <w:sz w:val="18"/>
      </w:rPr>
      <w:t>2022 ALB SINGAPORE’S TOP 15 IN-HOUSE TEAMS</w:t>
    </w:r>
    <w:r w:rsidR="00D33406">
      <w:rPr>
        <w:b/>
        <w:sz w:val="18"/>
      </w:rPr>
      <w:tab/>
    </w:r>
    <w:r w:rsidR="00D33406"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A940AB"/>
    <w:multiLevelType w:val="hybridMultilevel"/>
    <w:tmpl w:val="2F54F1CA"/>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9"/>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5"/>
  </w:num>
  <w:num w:numId="19">
    <w:abstractNumId w:val="21"/>
  </w:num>
  <w:num w:numId="20">
    <w:abstractNumId w:val="18"/>
  </w:num>
  <w:num w:numId="21">
    <w:abstractNumId w:val="2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C4C42"/>
    <w:rsid w:val="000F23C5"/>
    <w:rsid w:val="000F44BA"/>
    <w:rsid w:val="00115B37"/>
    <w:rsid w:val="00155C87"/>
    <w:rsid w:val="0016748F"/>
    <w:rsid w:val="00185466"/>
    <w:rsid w:val="001931FC"/>
    <w:rsid w:val="001A6320"/>
    <w:rsid w:val="001E24BE"/>
    <w:rsid w:val="00220421"/>
    <w:rsid w:val="00235DAB"/>
    <w:rsid w:val="00245AA2"/>
    <w:rsid w:val="00270F02"/>
    <w:rsid w:val="002C615C"/>
    <w:rsid w:val="002D03A2"/>
    <w:rsid w:val="00303416"/>
    <w:rsid w:val="003179EB"/>
    <w:rsid w:val="00324B87"/>
    <w:rsid w:val="003277AB"/>
    <w:rsid w:val="00333781"/>
    <w:rsid w:val="00353AA8"/>
    <w:rsid w:val="00354439"/>
    <w:rsid w:val="00357E80"/>
    <w:rsid w:val="003B7552"/>
    <w:rsid w:val="003C5AC9"/>
    <w:rsid w:val="003C602C"/>
    <w:rsid w:val="003C6F53"/>
    <w:rsid w:val="003F21F5"/>
    <w:rsid w:val="00415899"/>
    <w:rsid w:val="00425288"/>
    <w:rsid w:val="00430277"/>
    <w:rsid w:val="00451FB7"/>
    <w:rsid w:val="00455076"/>
    <w:rsid w:val="004B07D1"/>
    <w:rsid w:val="004B123B"/>
    <w:rsid w:val="004B50BE"/>
    <w:rsid w:val="004C7FD6"/>
    <w:rsid w:val="00527480"/>
    <w:rsid w:val="005618A8"/>
    <w:rsid w:val="005640E4"/>
    <w:rsid w:val="005755E1"/>
    <w:rsid w:val="005C5E5C"/>
    <w:rsid w:val="005E3286"/>
    <w:rsid w:val="005F5B35"/>
    <w:rsid w:val="006B4992"/>
    <w:rsid w:val="006C554A"/>
    <w:rsid w:val="006E3C43"/>
    <w:rsid w:val="006F1BB8"/>
    <w:rsid w:val="006F220A"/>
    <w:rsid w:val="00710E13"/>
    <w:rsid w:val="00713D96"/>
    <w:rsid w:val="00716614"/>
    <w:rsid w:val="00721E9B"/>
    <w:rsid w:val="00761D56"/>
    <w:rsid w:val="007652CA"/>
    <w:rsid w:val="007822ED"/>
    <w:rsid w:val="00795556"/>
    <w:rsid w:val="0079681F"/>
    <w:rsid w:val="007C7F9B"/>
    <w:rsid w:val="007F0872"/>
    <w:rsid w:val="008121DA"/>
    <w:rsid w:val="008155D7"/>
    <w:rsid w:val="008204E3"/>
    <w:rsid w:val="008351AF"/>
    <w:rsid w:val="008424EB"/>
    <w:rsid w:val="008A1D1B"/>
    <w:rsid w:val="008E6772"/>
    <w:rsid w:val="0092352E"/>
    <w:rsid w:val="00925CF7"/>
    <w:rsid w:val="00941FAD"/>
    <w:rsid w:val="00942C9B"/>
    <w:rsid w:val="009639E8"/>
    <w:rsid w:val="0099237D"/>
    <w:rsid w:val="009A11F0"/>
    <w:rsid w:val="009A12CB"/>
    <w:rsid w:val="009B61C4"/>
    <w:rsid w:val="009D044D"/>
    <w:rsid w:val="009D207E"/>
    <w:rsid w:val="00A05B52"/>
    <w:rsid w:val="00A40D99"/>
    <w:rsid w:val="00A4761D"/>
    <w:rsid w:val="00A53A35"/>
    <w:rsid w:val="00A55C79"/>
    <w:rsid w:val="00A64A0F"/>
    <w:rsid w:val="00A908D1"/>
    <w:rsid w:val="00AB5744"/>
    <w:rsid w:val="00AD55F1"/>
    <w:rsid w:val="00AD5B55"/>
    <w:rsid w:val="00AE7331"/>
    <w:rsid w:val="00B14394"/>
    <w:rsid w:val="00B26E49"/>
    <w:rsid w:val="00B80171"/>
    <w:rsid w:val="00B93157"/>
    <w:rsid w:val="00BA3B02"/>
    <w:rsid w:val="00BA681C"/>
    <w:rsid w:val="00BB33CE"/>
    <w:rsid w:val="00BF43C1"/>
    <w:rsid w:val="00C6523B"/>
    <w:rsid w:val="00CA0F37"/>
    <w:rsid w:val="00CB315B"/>
    <w:rsid w:val="00CB6656"/>
    <w:rsid w:val="00CF6E46"/>
    <w:rsid w:val="00D053B5"/>
    <w:rsid w:val="00D07B45"/>
    <w:rsid w:val="00D13C2A"/>
    <w:rsid w:val="00D24296"/>
    <w:rsid w:val="00D24A37"/>
    <w:rsid w:val="00D259C8"/>
    <w:rsid w:val="00D33406"/>
    <w:rsid w:val="00D43644"/>
    <w:rsid w:val="00D45094"/>
    <w:rsid w:val="00DC5D31"/>
    <w:rsid w:val="00DD4F0E"/>
    <w:rsid w:val="00E368C0"/>
    <w:rsid w:val="00E436E9"/>
    <w:rsid w:val="00E4704B"/>
    <w:rsid w:val="00E5035D"/>
    <w:rsid w:val="00E54CA4"/>
    <w:rsid w:val="00E55331"/>
    <w:rsid w:val="00E615E1"/>
    <w:rsid w:val="00E8265E"/>
    <w:rsid w:val="00E82D02"/>
    <w:rsid w:val="00EA2FF6"/>
    <w:rsid w:val="00EA784E"/>
    <w:rsid w:val="00EB50F0"/>
    <w:rsid w:val="00EC6453"/>
    <w:rsid w:val="00ED5FDF"/>
    <w:rsid w:val="00EE5B5A"/>
    <w:rsid w:val="00F145D6"/>
    <w:rsid w:val="00F235CF"/>
    <w:rsid w:val="00F361AE"/>
    <w:rsid w:val="00F4389C"/>
    <w:rsid w:val="00F50B25"/>
    <w:rsid w:val="00F74868"/>
    <w:rsid w:val="00F957FC"/>
    <w:rsid w:val="00FB6C13"/>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wena.Muniz@thomsonreut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EF5EF-4A08-4B72-B80F-1C475E921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2022-04-08T02:08:00Z</dcterms:created>
  <dcterms:modified xsi:type="dcterms:W3CDTF">2022-04-08T02:27:00Z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