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51BAB18B" w:rsidR="00AE7331" w:rsidRPr="009362DF" w:rsidRDefault="009362DF" w:rsidP="009362DF">
            <w:pPr>
              <w:pStyle w:val="Title"/>
              <w:spacing w:after="100" w:afterAutospacing="1"/>
              <w:jc w:val="center"/>
              <w:rPr>
                <w:rFonts w:asciiTheme="minorHAnsi" w:eastAsiaTheme="minorEastAsia" w:hAnsiTheme="minorHAnsi" w:cstheme="minorHAnsi"/>
                <w:noProof/>
                <w:color w:val="FF5900"/>
                <w:sz w:val="40"/>
                <w:szCs w:val="52"/>
              </w:rPr>
            </w:pPr>
            <w:r w:rsidRPr="009362DF">
              <w:rPr>
                <w:rFonts w:asciiTheme="minorHAnsi" w:eastAsiaTheme="minorEastAsia" w:hAnsiTheme="minorHAnsi" w:cstheme="minorHAnsi"/>
                <w:noProof/>
                <w:color w:val="FF5900"/>
              </w:rPr>
              <w:t>ALB Japan Firms to Watch</w:t>
            </w:r>
            <w:r w:rsidRPr="009362DF">
              <w:rPr>
                <w:rFonts w:asciiTheme="minorHAnsi" w:eastAsiaTheme="minorEastAsia" w:hAnsiTheme="minorHAnsi" w:cstheme="minorHAnsi"/>
                <w:noProof/>
                <w:color w:val="FF5900"/>
              </w:rPr>
              <w:br/>
            </w:r>
            <w:r w:rsidRPr="009362DF">
              <w:rPr>
                <w:rFonts w:asciiTheme="minorHAnsi" w:eastAsiaTheme="minorEastAsia" w:hAnsiTheme="minorHAnsi" w:cstheme="minorHAnsi"/>
                <w:noProof/>
                <w:color w:val="FF5900"/>
                <w:sz w:val="40"/>
                <w:szCs w:val="52"/>
              </w:rPr>
              <w:t>ALB</w:t>
            </w:r>
            <w:r w:rsidRPr="009362DF">
              <w:rPr>
                <w:rFonts w:asciiTheme="minorHAnsi" w:eastAsiaTheme="minorEastAsia" w:hAnsiTheme="minorHAnsi" w:cstheme="minorHAnsi"/>
                <w:noProof/>
                <w:color w:val="FF5900"/>
                <w:sz w:val="40"/>
                <w:szCs w:val="52"/>
              </w:rPr>
              <w:t>ジャパン</w:t>
            </w:r>
            <w:r w:rsidRPr="009362DF">
              <w:rPr>
                <w:rFonts w:asciiTheme="minorHAnsi" w:eastAsiaTheme="minorEastAsia" w:hAnsiTheme="minorHAnsi" w:cstheme="minorHAnsi"/>
                <w:noProof/>
                <w:color w:val="FF5900"/>
                <w:sz w:val="40"/>
                <w:szCs w:val="52"/>
              </w:rPr>
              <w:t xml:space="preserve"> </w:t>
            </w:r>
            <w:r w:rsidRPr="009362DF">
              <w:rPr>
                <w:rFonts w:asciiTheme="minorHAnsi" w:eastAsiaTheme="minorEastAsia" w:hAnsiTheme="minorHAnsi" w:cstheme="minorHAnsi"/>
                <w:noProof/>
                <w:color w:val="FF5900"/>
                <w:sz w:val="40"/>
                <w:szCs w:val="52"/>
              </w:rPr>
              <w:t>いま注目の法律事務所</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6BDB014F" w:rsidR="00EC6453" w:rsidRPr="008A1D1B" w:rsidRDefault="00C46214" w:rsidP="008A1D1B">
                  <w:pPr>
                    <w:pStyle w:val="Heading1"/>
                    <w:spacing w:before="240"/>
                    <w:rPr>
                      <w:color w:val="FF8000"/>
                    </w:rPr>
                  </w:pPr>
                  <w:r w:rsidRPr="00C46214">
                    <w:rPr>
                      <w:color w:val="FF8000"/>
                    </w:rPr>
                    <w:t>Name of law firm</w:t>
                  </w:r>
                  <w:r>
                    <w:rPr>
                      <w:color w:val="FF8000"/>
                    </w:rPr>
                    <w:br/>
                  </w:r>
                  <w:proofErr w:type="spellStart"/>
                  <w:r w:rsidRPr="00C46214">
                    <w:rPr>
                      <w:rFonts w:hint="eastAsia"/>
                      <w:color w:val="FF8000"/>
                    </w:rPr>
                    <w:t>事務所名</w:t>
                  </w:r>
                  <w:proofErr w:type="spellEnd"/>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08311BCF" w:rsidR="007C7F9B" w:rsidRDefault="00BA69AD" w:rsidP="007C7F9B">
                  <w:pPr>
                    <w:pStyle w:val="Heading1"/>
                    <w:spacing w:before="240"/>
                    <w:rPr>
                      <w:color w:val="FF8000"/>
                    </w:rPr>
                  </w:pPr>
                  <w:r w:rsidRPr="00BA69AD">
                    <w:rPr>
                      <w:color w:val="FF8000"/>
                    </w:rPr>
                    <w:t>Location of office(s)</w:t>
                  </w:r>
                  <w:r>
                    <w:rPr>
                      <w:color w:val="FF8000"/>
                    </w:rPr>
                    <w:br/>
                  </w:r>
                  <w:proofErr w:type="spellStart"/>
                  <w:r w:rsidRPr="00BA69AD">
                    <w:rPr>
                      <w:rFonts w:hint="eastAsia"/>
                      <w:color w:val="FF8000"/>
                    </w:rPr>
                    <w:t>所在地（市町村</w:t>
                  </w:r>
                  <w:proofErr w:type="spellEnd"/>
                  <w:r w:rsidRPr="00BA69AD">
                    <w:rPr>
                      <w:rFonts w:hint="eastAsia"/>
                      <w:color w:val="FF8000"/>
                    </w:rPr>
                    <w:t>）</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7EBE38E6" w:rsidR="007C7F9B" w:rsidRPr="008A1D1B" w:rsidRDefault="005535E6" w:rsidP="007C7F9B">
                  <w:pPr>
                    <w:pStyle w:val="Heading1"/>
                    <w:spacing w:before="240"/>
                    <w:rPr>
                      <w:color w:val="FF8000"/>
                    </w:rPr>
                  </w:pPr>
                  <w:r w:rsidRPr="005535E6">
                    <w:rPr>
                      <w:color w:val="FF8000"/>
                    </w:rPr>
                    <w:t>Year established</w:t>
                  </w:r>
                  <w:r>
                    <w:rPr>
                      <w:color w:val="FF8000"/>
                    </w:rPr>
                    <w:br/>
                  </w:r>
                  <w:proofErr w:type="spellStart"/>
                  <w:r w:rsidRPr="005535E6">
                    <w:rPr>
                      <w:rFonts w:hint="eastAsia"/>
                      <w:color w:val="FF8000"/>
                    </w:rPr>
                    <w:t>設立年月日</w:t>
                  </w:r>
                  <w:proofErr w:type="spellEnd"/>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1033D5C1" w:rsidR="007C7F9B" w:rsidRPr="008A1D1B" w:rsidRDefault="0092013C" w:rsidP="007C7F9B">
                  <w:pPr>
                    <w:pStyle w:val="Heading1"/>
                    <w:spacing w:before="240"/>
                    <w:rPr>
                      <w:color w:val="FF8000"/>
                    </w:rPr>
                  </w:pPr>
                  <w:r w:rsidRPr="0092013C">
                    <w:rPr>
                      <w:color w:val="FF8000"/>
                    </w:rPr>
                    <w:t>Number of partners</w:t>
                  </w:r>
                  <w:r>
                    <w:rPr>
                      <w:color w:val="FF8000"/>
                    </w:rPr>
                    <w:br/>
                  </w:r>
                  <w:proofErr w:type="spellStart"/>
                  <w:r w:rsidRPr="0092013C">
                    <w:rPr>
                      <w:rFonts w:hint="eastAsia"/>
                      <w:color w:val="FF8000"/>
                    </w:rPr>
                    <w:t>パートナー数</w:t>
                  </w:r>
                  <w:proofErr w:type="spellEnd"/>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r w:rsidR="007C7F9B" w:rsidRPr="008A1D1B" w14:paraId="78520C5E" w14:textId="77777777" w:rsidTr="009639E8">
              <w:tc>
                <w:tcPr>
                  <w:tcW w:w="2838" w:type="dxa"/>
                  <w:vAlign w:val="bottom"/>
                </w:tcPr>
                <w:p w14:paraId="746ACF82" w14:textId="35A14CD5" w:rsidR="007C7F9B" w:rsidRDefault="000C286A" w:rsidP="007C7F9B">
                  <w:pPr>
                    <w:pStyle w:val="Heading1"/>
                    <w:spacing w:before="240"/>
                    <w:rPr>
                      <w:color w:val="FF8000"/>
                    </w:rPr>
                  </w:pPr>
                  <w:r w:rsidRPr="000C286A">
                    <w:rPr>
                      <w:color w:val="FF8000"/>
                    </w:rPr>
                    <w:t>Number of fee-earners in total</w:t>
                  </w:r>
                  <w:r>
                    <w:rPr>
                      <w:color w:val="FF8000"/>
                    </w:rPr>
                    <w:br/>
                  </w:r>
                  <w:proofErr w:type="spellStart"/>
                  <w:r w:rsidRPr="000C286A">
                    <w:rPr>
                      <w:rFonts w:hint="eastAsia"/>
                      <w:color w:val="FF8000"/>
                    </w:rPr>
                    <w:t>全所属弁護士数</w:t>
                  </w:r>
                  <w:proofErr w:type="spellEnd"/>
                </w:p>
              </w:tc>
              <w:tc>
                <w:tcPr>
                  <w:tcW w:w="4946" w:type="dxa"/>
                  <w:gridSpan w:val="2"/>
                  <w:tcBorders>
                    <w:top w:val="single" w:sz="2" w:space="0" w:color="FF8000"/>
                    <w:bottom w:val="single" w:sz="2" w:space="0" w:color="FF8000"/>
                  </w:tcBorders>
                  <w:vAlign w:val="bottom"/>
                </w:tcPr>
                <w:p w14:paraId="40A796D4" w14:textId="77777777" w:rsidR="007C7F9B" w:rsidRPr="008A1D1B" w:rsidRDefault="007C7F9B" w:rsidP="007C7F9B"/>
              </w:tc>
            </w:tr>
            <w:tr w:rsidR="007C7F9B" w:rsidRPr="008A1D1B" w14:paraId="735847EE" w14:textId="77777777" w:rsidTr="009639E8">
              <w:trPr>
                <w:gridAfter w:val="1"/>
                <w:wAfter w:w="276" w:type="dxa"/>
              </w:trPr>
              <w:tc>
                <w:tcPr>
                  <w:tcW w:w="2838" w:type="dxa"/>
                  <w:vAlign w:val="bottom"/>
                </w:tcPr>
                <w:p w14:paraId="56E556C4" w14:textId="75A4B07D" w:rsidR="007C7F9B" w:rsidRPr="008A1D1B" w:rsidRDefault="007C7F9B" w:rsidP="007C7F9B">
                  <w:pPr>
                    <w:pStyle w:val="Heading1"/>
                  </w:pPr>
                </w:p>
              </w:tc>
              <w:tc>
                <w:tcPr>
                  <w:tcW w:w="4670" w:type="dxa"/>
                  <w:tcBorders>
                    <w:top w:val="single" w:sz="2" w:space="0" w:color="FF8000"/>
                  </w:tcBorders>
                  <w:vAlign w:val="bottom"/>
                </w:tcPr>
                <w:p w14:paraId="373E7D43" w14:textId="1B8A29C0"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57F2ACEE" w:rsidR="00D45094" w:rsidRDefault="00D45094" w:rsidP="00D45094">
            <w:pPr>
              <w:pStyle w:val="CheckList"/>
              <w:numPr>
                <w:ilvl w:val="0"/>
                <w:numId w:val="0"/>
              </w:numPr>
            </w:pPr>
            <w:r w:rsidRPr="0092352E">
              <w:rPr>
                <w:b/>
                <w:bCs/>
              </w:rPr>
              <w:t>Please do not alter this form</w:t>
            </w:r>
            <w:proofErr w:type="gramStart"/>
            <w:r w:rsidRPr="008A1D1B">
              <w:t xml:space="preserve">. </w:t>
            </w:r>
            <w:r w:rsidR="00921772">
              <w:t>.</w:t>
            </w:r>
            <w:proofErr w:type="gramEnd"/>
          </w:p>
          <w:p w14:paraId="1B4B7A5E" w14:textId="1A0EB93F" w:rsidR="00921772" w:rsidRPr="00921772" w:rsidRDefault="00921772" w:rsidP="00921772">
            <w:pPr>
              <w:pStyle w:val="CheckList"/>
              <w:numPr>
                <w:ilvl w:val="0"/>
                <w:numId w:val="26"/>
              </w:numPr>
              <w:ind w:left="255" w:hanging="295"/>
              <w:rPr>
                <w:rFonts w:cstheme="minorHAnsi"/>
                <w:sz w:val="18"/>
                <w:szCs w:val="18"/>
              </w:rPr>
            </w:pPr>
            <w:r w:rsidRPr="00921772">
              <w:rPr>
                <w:rFonts w:cstheme="minorHAnsi"/>
                <w:sz w:val="18"/>
                <w:szCs w:val="18"/>
              </w:rPr>
              <w:t>Entries open only to law firms with offices in Japan</w:t>
            </w:r>
            <w:r w:rsidRPr="00921772">
              <w:rPr>
                <w:rFonts w:eastAsia="Microsoft YaHei" w:cstheme="minorHAnsi"/>
                <w:sz w:val="18"/>
                <w:szCs w:val="18"/>
              </w:rPr>
              <w:t>（</w:t>
            </w:r>
            <w:proofErr w:type="spellStart"/>
            <w:r w:rsidRPr="00921772">
              <w:rPr>
                <w:rFonts w:eastAsia="Microsoft YaHei" w:cstheme="minorHAnsi"/>
                <w:sz w:val="18"/>
                <w:szCs w:val="18"/>
              </w:rPr>
              <w:t>日本で業務を行っている法律事務所に限ります</w:t>
            </w:r>
            <w:proofErr w:type="spellEnd"/>
            <w:r w:rsidRPr="00921772">
              <w:rPr>
                <w:rFonts w:eastAsia="Microsoft YaHei" w:cstheme="minorHAnsi"/>
                <w:sz w:val="18"/>
                <w:szCs w:val="18"/>
              </w:rPr>
              <w:t>）</w:t>
            </w:r>
          </w:p>
          <w:p w14:paraId="39A23088" w14:textId="50762447" w:rsidR="00921772" w:rsidRPr="00921772" w:rsidRDefault="00921772" w:rsidP="00921772">
            <w:pPr>
              <w:pStyle w:val="CheckList"/>
              <w:numPr>
                <w:ilvl w:val="0"/>
                <w:numId w:val="26"/>
              </w:numPr>
              <w:ind w:left="255" w:hanging="295"/>
              <w:rPr>
                <w:rFonts w:cstheme="minorHAnsi"/>
                <w:sz w:val="18"/>
                <w:szCs w:val="18"/>
              </w:rPr>
            </w:pPr>
            <w:r w:rsidRPr="00921772">
              <w:rPr>
                <w:rFonts w:cstheme="minorHAnsi"/>
                <w:sz w:val="18"/>
                <w:szCs w:val="18"/>
              </w:rPr>
              <w:t>Only one entry per law firm is allowed</w:t>
            </w:r>
            <w:r w:rsidRPr="00921772">
              <w:rPr>
                <w:rFonts w:eastAsia="Microsoft YaHei" w:cstheme="minorHAnsi"/>
                <w:sz w:val="18"/>
                <w:szCs w:val="18"/>
              </w:rPr>
              <w:t>（</w:t>
            </w:r>
            <w:r w:rsidRPr="00921772">
              <w:rPr>
                <w:rFonts w:cstheme="minorHAnsi"/>
                <w:sz w:val="18"/>
                <w:szCs w:val="18"/>
              </w:rPr>
              <w:t>1</w:t>
            </w:r>
            <w:proofErr w:type="spellStart"/>
            <w:r w:rsidRPr="00921772">
              <w:rPr>
                <w:rFonts w:eastAsia="Microsoft YaHei" w:cstheme="minorHAnsi"/>
                <w:sz w:val="18"/>
                <w:szCs w:val="18"/>
              </w:rPr>
              <w:t>事務所につき応募は</w:t>
            </w:r>
            <w:proofErr w:type="spellEnd"/>
            <w:r w:rsidRPr="00921772">
              <w:rPr>
                <w:rFonts w:cstheme="minorHAnsi"/>
                <w:sz w:val="18"/>
                <w:szCs w:val="18"/>
              </w:rPr>
              <w:t>1</w:t>
            </w:r>
            <w:r w:rsidRPr="00921772">
              <w:rPr>
                <w:rFonts w:eastAsia="Microsoft YaHei" w:cstheme="minorHAnsi"/>
                <w:sz w:val="18"/>
                <w:szCs w:val="18"/>
              </w:rPr>
              <w:t>件）</w:t>
            </w:r>
          </w:p>
          <w:p w14:paraId="1E2C96B8" w14:textId="5F5A9467" w:rsidR="00921772" w:rsidRPr="00921772" w:rsidRDefault="00921772" w:rsidP="00921772">
            <w:pPr>
              <w:pStyle w:val="CheckList"/>
              <w:numPr>
                <w:ilvl w:val="0"/>
                <w:numId w:val="26"/>
              </w:numPr>
              <w:ind w:left="255" w:hanging="295"/>
              <w:rPr>
                <w:rFonts w:cstheme="minorHAnsi"/>
                <w:sz w:val="18"/>
                <w:szCs w:val="18"/>
              </w:rPr>
            </w:pPr>
            <w:r w:rsidRPr="00921772">
              <w:rPr>
                <w:rFonts w:cstheme="minorHAnsi"/>
                <w:sz w:val="18"/>
                <w:szCs w:val="18"/>
              </w:rPr>
              <w:t>Firms must have 10 partners or less</w:t>
            </w:r>
            <w:r w:rsidRPr="00921772">
              <w:rPr>
                <w:rFonts w:eastAsia="Microsoft YaHei" w:cstheme="minorHAnsi"/>
                <w:sz w:val="18"/>
                <w:szCs w:val="18"/>
              </w:rPr>
              <w:t>（</w:t>
            </w:r>
            <w:proofErr w:type="spellStart"/>
            <w:r w:rsidRPr="00921772">
              <w:rPr>
                <w:rFonts w:eastAsia="Microsoft YaHei" w:cstheme="minorHAnsi"/>
                <w:sz w:val="18"/>
                <w:szCs w:val="18"/>
              </w:rPr>
              <w:t>パートナー数</w:t>
            </w:r>
            <w:proofErr w:type="spellEnd"/>
            <w:r w:rsidRPr="00921772">
              <w:rPr>
                <w:rFonts w:cstheme="minorHAnsi"/>
                <w:sz w:val="18"/>
                <w:szCs w:val="18"/>
              </w:rPr>
              <w:t>10</w:t>
            </w:r>
            <w:proofErr w:type="spellStart"/>
            <w:r w:rsidRPr="00921772">
              <w:rPr>
                <w:rFonts w:eastAsia="Microsoft YaHei" w:cstheme="minorHAnsi"/>
                <w:sz w:val="18"/>
                <w:szCs w:val="18"/>
              </w:rPr>
              <w:t>人以下</w:t>
            </w:r>
            <w:proofErr w:type="spellEnd"/>
            <w:r w:rsidRPr="00921772">
              <w:rPr>
                <w:rFonts w:eastAsia="Microsoft YaHei" w:cstheme="minorHAnsi"/>
                <w:sz w:val="18"/>
                <w:szCs w:val="18"/>
              </w:rPr>
              <w:t>）</w:t>
            </w:r>
          </w:p>
          <w:p w14:paraId="3A3EA135" w14:textId="78AC02A0" w:rsidR="007C7F9B" w:rsidRPr="008A1D1B" w:rsidRDefault="00921772" w:rsidP="00921772">
            <w:pPr>
              <w:pStyle w:val="CheckList"/>
              <w:numPr>
                <w:ilvl w:val="0"/>
                <w:numId w:val="26"/>
              </w:numPr>
              <w:ind w:left="255" w:hanging="295"/>
            </w:pPr>
            <w:r w:rsidRPr="00921772">
              <w:rPr>
                <w:rFonts w:cstheme="minorHAnsi"/>
                <w:sz w:val="18"/>
                <w:szCs w:val="18"/>
              </w:rPr>
              <w:t>Deadline for submission is March 29, 2012</w:t>
            </w:r>
            <w:r w:rsidRPr="00921772">
              <w:rPr>
                <w:rFonts w:eastAsia="Microsoft YaHei" w:cstheme="minorHAnsi"/>
                <w:sz w:val="18"/>
                <w:szCs w:val="18"/>
              </w:rPr>
              <w:t>（</w:t>
            </w:r>
            <w:r w:rsidRPr="00921772">
              <w:rPr>
                <w:rFonts w:cstheme="minorHAnsi"/>
                <w:sz w:val="18"/>
                <w:szCs w:val="18"/>
              </w:rPr>
              <w:t>2012</w:t>
            </w:r>
            <w:r w:rsidRPr="00921772">
              <w:rPr>
                <w:rFonts w:eastAsia="Microsoft YaHei" w:cstheme="minorHAnsi"/>
                <w:sz w:val="18"/>
                <w:szCs w:val="18"/>
              </w:rPr>
              <w:t>年</w:t>
            </w:r>
            <w:r w:rsidRPr="00921772">
              <w:rPr>
                <w:rFonts w:cstheme="minorHAnsi"/>
                <w:sz w:val="18"/>
                <w:szCs w:val="18"/>
              </w:rPr>
              <w:t>3</w:t>
            </w:r>
            <w:r w:rsidRPr="00921772">
              <w:rPr>
                <w:rFonts w:eastAsia="Microsoft YaHei" w:cstheme="minorHAnsi"/>
                <w:sz w:val="18"/>
                <w:szCs w:val="18"/>
              </w:rPr>
              <w:t>月</w:t>
            </w:r>
            <w:r w:rsidRPr="00921772">
              <w:rPr>
                <w:rFonts w:cstheme="minorHAnsi"/>
                <w:sz w:val="18"/>
                <w:szCs w:val="18"/>
              </w:rPr>
              <w:t>29</w:t>
            </w:r>
            <w:proofErr w:type="spellStart"/>
            <w:r w:rsidRPr="00921772">
              <w:rPr>
                <w:rFonts w:eastAsia="Microsoft YaHei" w:cstheme="minorHAnsi"/>
                <w:sz w:val="18"/>
                <w:szCs w:val="18"/>
              </w:rPr>
              <w:t>日以降の設立</w:t>
            </w:r>
            <w:proofErr w:type="spellEnd"/>
            <w:r w:rsidRPr="00921772">
              <w:rPr>
                <w:rFonts w:eastAsia="Microsoft YaHei" w:cstheme="minorHAnsi"/>
                <w:sz w:val="18"/>
                <w:szCs w:val="18"/>
              </w:rPr>
              <w:t>）</w:t>
            </w:r>
            <w:r w:rsidRPr="00921772">
              <w:rPr>
                <w:rFonts w:cstheme="minorHAnsi"/>
                <w:sz w:val="18"/>
                <w:szCs w:val="18"/>
              </w:rPr>
              <w:t>.</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080D6844" w:rsidR="008A1D1B" w:rsidRPr="00D43644" w:rsidRDefault="00E5469C" w:rsidP="00D43644">
            <w:pPr>
              <w:spacing w:before="120" w:after="120"/>
              <w:ind w:left="360"/>
              <w:rPr>
                <w:rFonts w:cstheme="minorHAnsi"/>
                <w:b/>
                <w:bCs/>
              </w:rPr>
            </w:pPr>
            <w:r w:rsidRPr="00E5469C">
              <w:rPr>
                <w:rFonts w:eastAsiaTheme="majorEastAsia" w:cstheme="minorHAnsi"/>
                <w:bCs/>
                <w:szCs w:val="26"/>
              </w:rPr>
              <w:t xml:space="preserve">Please send submissions to Mari Iwata </w:t>
            </w:r>
            <w:proofErr w:type="gramStart"/>
            <w:r w:rsidRPr="00E5469C">
              <w:rPr>
                <w:rFonts w:eastAsiaTheme="majorEastAsia" w:cstheme="minorHAnsi"/>
                <w:bCs/>
                <w:szCs w:val="26"/>
              </w:rPr>
              <w:t>( mari.iwata@thomsonreuters.com</w:t>
            </w:r>
            <w:proofErr w:type="gramEnd"/>
            <w:r w:rsidRPr="00E5469C">
              <w:rPr>
                <w:rFonts w:eastAsiaTheme="majorEastAsia" w:cstheme="minorHAnsi"/>
                <w:bCs/>
                <w:szCs w:val="26"/>
              </w:rPr>
              <w:t xml:space="preserve"> ) </w:t>
            </w:r>
            <w:r w:rsidR="000C286A">
              <w:rPr>
                <w:rFonts w:eastAsiaTheme="majorEastAsia" w:cstheme="minorHAnsi"/>
                <w:bCs/>
                <w:szCs w:val="26"/>
              </w:rPr>
              <w:br/>
            </w:r>
            <w:proofErr w:type="spellStart"/>
            <w:r w:rsidRPr="00E5469C">
              <w:rPr>
                <w:rFonts w:eastAsiaTheme="majorEastAsia" w:cstheme="minorHAnsi" w:hint="eastAsia"/>
                <w:bCs/>
                <w:szCs w:val="26"/>
              </w:rPr>
              <w:t>お申し込みは左の</w:t>
            </w:r>
            <w:proofErr w:type="spellEnd"/>
            <w:r w:rsidRPr="00E5469C">
              <w:rPr>
                <w:rFonts w:eastAsiaTheme="majorEastAsia" w:cstheme="minorHAnsi"/>
                <w:bCs/>
                <w:szCs w:val="26"/>
              </w:rPr>
              <w:t>E</w:t>
            </w:r>
            <w:proofErr w:type="spellStart"/>
            <w:r w:rsidRPr="00E5469C">
              <w:rPr>
                <w:rFonts w:eastAsiaTheme="majorEastAsia" w:cstheme="minorHAnsi" w:hint="eastAsia"/>
                <w:bCs/>
                <w:szCs w:val="26"/>
              </w:rPr>
              <w:t>メールアドレスの記者・岩田万理までどうぞ</w:t>
            </w:r>
            <w:proofErr w:type="spellEnd"/>
            <w:r w:rsidRPr="00E5469C">
              <w:rPr>
                <w:rFonts w:eastAsiaTheme="majorEastAsia" w:cstheme="minorHAnsi" w:hint="eastAsia"/>
                <w:bCs/>
                <w:szCs w:val="26"/>
              </w:rPr>
              <w:t>。</w:t>
            </w:r>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69B137DB" w:rsidR="008A1D1B" w:rsidRPr="00EA2FF6" w:rsidRDefault="00406531"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Mandatory Questions</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59311207" w:rsidR="0092352E" w:rsidRPr="0092352E" w:rsidRDefault="00CF4623" w:rsidP="00FD4994">
            <w:pPr>
              <w:spacing w:before="120" w:after="120"/>
              <w:rPr>
                <w:b/>
                <w:bCs/>
                <w:color w:val="FF8000"/>
              </w:rPr>
            </w:pPr>
            <w:r w:rsidRPr="00CF4623">
              <w:rPr>
                <w:b/>
                <w:bCs/>
                <w:color w:val="FF8000"/>
              </w:rPr>
              <w:t xml:space="preserve">New office openings since Feb. 1, 2021 (if any) </w:t>
            </w:r>
            <w:r w:rsidR="00EC623B">
              <w:rPr>
                <w:b/>
                <w:bCs/>
                <w:color w:val="FF8000"/>
              </w:rPr>
              <w:br/>
            </w:r>
            <w:r w:rsidRPr="00CF4623">
              <w:rPr>
                <w:b/>
                <w:bCs/>
                <w:color w:val="FF8000"/>
              </w:rPr>
              <w:t>2021</w:t>
            </w:r>
            <w:r w:rsidRPr="00CF4623">
              <w:rPr>
                <w:rFonts w:ascii="Microsoft YaHei" w:eastAsia="Microsoft YaHei" w:hAnsi="Microsoft YaHei" w:cs="Microsoft YaHei" w:hint="eastAsia"/>
                <w:b/>
                <w:bCs/>
                <w:color w:val="FF8000"/>
              </w:rPr>
              <w:t>年</w:t>
            </w:r>
            <w:r w:rsidRPr="00CF4623">
              <w:rPr>
                <w:b/>
                <w:bCs/>
                <w:color w:val="FF8000"/>
              </w:rPr>
              <w:t>2</w:t>
            </w:r>
            <w:r w:rsidRPr="00CF4623">
              <w:rPr>
                <w:rFonts w:ascii="Microsoft YaHei" w:eastAsia="Microsoft YaHei" w:hAnsi="Microsoft YaHei" w:cs="Microsoft YaHei" w:hint="eastAsia"/>
                <w:b/>
                <w:bCs/>
                <w:color w:val="FF8000"/>
              </w:rPr>
              <w:t>月</w:t>
            </w:r>
            <w:r w:rsidRPr="00CF4623">
              <w:rPr>
                <w:b/>
                <w:bCs/>
                <w:color w:val="FF8000"/>
              </w:rPr>
              <w:t>1</w:t>
            </w:r>
            <w:proofErr w:type="spellStart"/>
            <w:r w:rsidRPr="00CF4623">
              <w:rPr>
                <w:rFonts w:ascii="Microsoft YaHei" w:eastAsia="Microsoft YaHei" w:hAnsi="Microsoft YaHei" w:cs="Microsoft YaHei" w:hint="eastAsia"/>
                <w:b/>
                <w:bCs/>
                <w:color w:val="FF8000"/>
              </w:rPr>
              <w:t>日以降に加えた新事務所（ある場合</w:t>
            </w:r>
            <w:proofErr w:type="spellEnd"/>
            <w:r w:rsidRPr="00CF4623">
              <w:rPr>
                <w:rFonts w:ascii="Microsoft YaHei" w:eastAsia="Microsoft YaHei" w:hAnsi="Microsoft YaHei" w:cs="Microsoft YaHei" w:hint="eastAsia"/>
                <w:b/>
                <w:bCs/>
                <w:color w:val="FF8000"/>
              </w:rPr>
              <w:t>）</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2F34303D" w:rsidR="0092352E" w:rsidRPr="0092352E" w:rsidRDefault="00457DE4" w:rsidP="007C7F9B">
            <w:pPr>
              <w:rPr>
                <w:b/>
                <w:bCs/>
                <w:color w:val="FF8000"/>
              </w:rPr>
            </w:pPr>
            <w:r w:rsidRPr="00457DE4">
              <w:rPr>
                <w:b/>
                <w:bCs/>
                <w:color w:val="FF8000"/>
              </w:rPr>
              <w:t xml:space="preserve">Major deals/litigation advised on in this </w:t>
            </w:r>
            <w:proofErr w:type="gramStart"/>
            <w:r w:rsidRPr="00457DE4">
              <w:rPr>
                <w:b/>
                <w:bCs/>
                <w:color w:val="FF8000"/>
              </w:rPr>
              <w:t>time period</w:t>
            </w:r>
            <w:proofErr w:type="gramEnd"/>
            <w:r w:rsidR="00EC623B">
              <w:rPr>
                <w:b/>
                <w:bCs/>
                <w:color w:val="FF8000"/>
              </w:rPr>
              <w:br/>
            </w:r>
            <w:r w:rsidRPr="00457DE4">
              <w:rPr>
                <w:b/>
                <w:bCs/>
                <w:color w:val="FF8000"/>
              </w:rPr>
              <w:t>2021</w:t>
            </w:r>
            <w:r w:rsidRPr="00457DE4">
              <w:rPr>
                <w:rFonts w:ascii="Microsoft YaHei" w:eastAsia="Microsoft YaHei" w:hAnsi="Microsoft YaHei" w:cs="Microsoft YaHei" w:hint="eastAsia"/>
                <w:b/>
                <w:bCs/>
                <w:color w:val="FF8000"/>
              </w:rPr>
              <w:t>年</w:t>
            </w:r>
            <w:r w:rsidRPr="00457DE4">
              <w:rPr>
                <w:b/>
                <w:bCs/>
                <w:color w:val="FF8000"/>
              </w:rPr>
              <w:t>2</w:t>
            </w:r>
            <w:r w:rsidRPr="00457DE4">
              <w:rPr>
                <w:rFonts w:ascii="Microsoft YaHei" w:eastAsia="Microsoft YaHei" w:hAnsi="Microsoft YaHei" w:cs="Microsoft YaHei" w:hint="eastAsia"/>
                <w:b/>
                <w:bCs/>
                <w:color w:val="FF8000"/>
              </w:rPr>
              <w:t>月</w:t>
            </w:r>
            <w:r w:rsidRPr="00457DE4">
              <w:rPr>
                <w:b/>
                <w:bCs/>
                <w:color w:val="FF8000"/>
              </w:rPr>
              <w:t>1</w:t>
            </w:r>
            <w:proofErr w:type="spellStart"/>
            <w:r w:rsidRPr="00457DE4">
              <w:rPr>
                <w:rFonts w:ascii="Microsoft YaHei" w:eastAsia="Microsoft YaHei" w:hAnsi="Microsoft YaHei" w:cs="Microsoft YaHei" w:hint="eastAsia"/>
                <w:b/>
                <w:bCs/>
                <w:color w:val="FF8000"/>
              </w:rPr>
              <w:t>日以降の主な取り扱い案件</w:t>
            </w:r>
            <w:proofErr w:type="spellEnd"/>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1DE57F24" w:rsidR="0092352E" w:rsidRPr="0092352E" w:rsidRDefault="002E3DB4" w:rsidP="00FD4994">
            <w:pPr>
              <w:spacing w:before="120" w:after="120"/>
              <w:rPr>
                <w:b/>
                <w:bCs/>
                <w:color w:val="FF8000"/>
              </w:rPr>
            </w:pPr>
            <w:r w:rsidRPr="002E3DB4">
              <w:rPr>
                <w:b/>
                <w:bCs/>
                <w:color w:val="FF8000"/>
              </w:rPr>
              <w:t xml:space="preserve">Significant increase in headcount within this </w:t>
            </w:r>
            <w:proofErr w:type="gramStart"/>
            <w:r w:rsidRPr="002E3DB4">
              <w:rPr>
                <w:b/>
                <w:bCs/>
                <w:color w:val="FF8000"/>
              </w:rPr>
              <w:t>time period</w:t>
            </w:r>
            <w:proofErr w:type="gramEnd"/>
            <w:r w:rsidR="00EC623B">
              <w:rPr>
                <w:b/>
                <w:bCs/>
                <w:color w:val="FF8000"/>
              </w:rPr>
              <w:br/>
            </w:r>
            <w:r w:rsidRPr="002E3DB4">
              <w:rPr>
                <w:b/>
                <w:bCs/>
                <w:color w:val="FF8000"/>
              </w:rPr>
              <w:t>2021</w:t>
            </w:r>
            <w:r w:rsidRPr="002E3DB4">
              <w:rPr>
                <w:rFonts w:ascii="Microsoft YaHei" w:eastAsia="Microsoft YaHei" w:hAnsi="Microsoft YaHei" w:cs="Microsoft YaHei" w:hint="eastAsia"/>
                <w:b/>
                <w:bCs/>
                <w:color w:val="FF8000"/>
              </w:rPr>
              <w:t>年</w:t>
            </w:r>
            <w:r w:rsidRPr="002E3DB4">
              <w:rPr>
                <w:b/>
                <w:bCs/>
                <w:color w:val="FF8000"/>
              </w:rPr>
              <w:t>2</w:t>
            </w:r>
            <w:r w:rsidRPr="002E3DB4">
              <w:rPr>
                <w:rFonts w:ascii="Microsoft YaHei" w:eastAsia="Microsoft YaHei" w:hAnsi="Microsoft YaHei" w:cs="Microsoft YaHei" w:hint="eastAsia"/>
                <w:b/>
                <w:bCs/>
                <w:color w:val="FF8000"/>
              </w:rPr>
              <w:t>月</w:t>
            </w:r>
            <w:r w:rsidRPr="002E3DB4">
              <w:rPr>
                <w:b/>
                <w:bCs/>
                <w:color w:val="FF8000"/>
              </w:rPr>
              <w:t>1</w:t>
            </w:r>
            <w:proofErr w:type="spellStart"/>
            <w:r w:rsidRPr="002E3DB4">
              <w:rPr>
                <w:rFonts w:ascii="Microsoft YaHei" w:eastAsia="Microsoft YaHei" w:hAnsi="Microsoft YaHei" w:cs="Microsoft YaHei" w:hint="eastAsia"/>
                <w:b/>
                <w:bCs/>
                <w:color w:val="FF8000"/>
              </w:rPr>
              <w:t>日以降に増えた弁護士数</w:t>
            </w:r>
            <w:proofErr w:type="spellEnd"/>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48A31D5E" w:rsidR="0092352E" w:rsidRPr="0092352E" w:rsidRDefault="0009049F" w:rsidP="00FD4994">
            <w:pPr>
              <w:spacing w:before="120" w:after="120"/>
              <w:rPr>
                <w:b/>
                <w:bCs/>
                <w:color w:val="FF8000"/>
              </w:rPr>
            </w:pPr>
            <w:r w:rsidRPr="0009049F">
              <w:rPr>
                <w:b/>
                <w:bCs/>
                <w:color w:val="FF8000"/>
              </w:rPr>
              <w:t xml:space="preserve">Key clients (highlight confidential and new clients gained during this </w:t>
            </w:r>
            <w:proofErr w:type="gramStart"/>
            <w:r w:rsidRPr="0009049F">
              <w:rPr>
                <w:b/>
                <w:bCs/>
                <w:color w:val="FF8000"/>
              </w:rPr>
              <w:t>time period</w:t>
            </w:r>
            <w:proofErr w:type="gramEnd"/>
            <w:r w:rsidRPr="0009049F">
              <w:rPr>
                <w:b/>
                <w:bCs/>
                <w:color w:val="FF8000"/>
              </w:rPr>
              <w:t>)</w:t>
            </w:r>
            <w:r w:rsidR="00EC623B">
              <w:rPr>
                <w:b/>
                <w:bCs/>
                <w:color w:val="FF8000"/>
              </w:rPr>
              <w:br/>
            </w:r>
            <w:proofErr w:type="spellStart"/>
            <w:r w:rsidRPr="0009049F">
              <w:rPr>
                <w:rFonts w:ascii="Microsoft YaHei" w:eastAsia="Microsoft YaHei" w:hAnsi="Microsoft YaHei" w:cs="Microsoft YaHei" w:hint="eastAsia"/>
                <w:b/>
                <w:bCs/>
                <w:color w:val="FF8000"/>
              </w:rPr>
              <w:t>主なクライアント企業</w:t>
            </w:r>
            <w:proofErr w:type="spellEnd"/>
            <w:r w:rsidRPr="0009049F">
              <w:rPr>
                <w:rFonts w:ascii="Microsoft YaHei" w:eastAsia="Microsoft YaHei" w:hAnsi="Microsoft YaHei" w:cs="Microsoft YaHei" w:hint="eastAsia"/>
                <w:b/>
                <w:bCs/>
                <w:color w:val="FF8000"/>
              </w:rPr>
              <w:t>（</w:t>
            </w:r>
            <w:r w:rsidRPr="0009049F">
              <w:rPr>
                <w:b/>
                <w:bCs/>
                <w:color w:val="FF8000"/>
              </w:rPr>
              <w:t>2021</w:t>
            </w:r>
            <w:r w:rsidRPr="0009049F">
              <w:rPr>
                <w:rFonts w:ascii="Microsoft YaHei" w:eastAsia="Microsoft YaHei" w:hAnsi="Microsoft YaHei" w:cs="Microsoft YaHei" w:hint="eastAsia"/>
                <w:b/>
                <w:bCs/>
                <w:color w:val="FF8000"/>
              </w:rPr>
              <w:t>年</w:t>
            </w:r>
            <w:r w:rsidRPr="0009049F">
              <w:rPr>
                <w:b/>
                <w:bCs/>
                <w:color w:val="FF8000"/>
              </w:rPr>
              <w:t>2</w:t>
            </w:r>
            <w:r w:rsidRPr="0009049F">
              <w:rPr>
                <w:rFonts w:ascii="Microsoft YaHei" w:eastAsia="Microsoft YaHei" w:hAnsi="Microsoft YaHei" w:cs="Microsoft YaHei" w:hint="eastAsia"/>
                <w:b/>
                <w:bCs/>
                <w:color w:val="FF8000"/>
              </w:rPr>
              <w:t>月</w:t>
            </w:r>
            <w:r w:rsidRPr="0009049F">
              <w:rPr>
                <w:b/>
                <w:bCs/>
                <w:color w:val="FF8000"/>
              </w:rPr>
              <w:t>1</w:t>
            </w:r>
            <w:proofErr w:type="spellStart"/>
            <w:r w:rsidRPr="0009049F">
              <w:rPr>
                <w:rFonts w:ascii="Microsoft YaHei" w:eastAsia="Microsoft YaHei" w:hAnsi="Microsoft YaHei" w:cs="Microsoft YaHei" w:hint="eastAsia"/>
                <w:b/>
                <w:bCs/>
                <w:color w:val="FF8000"/>
              </w:rPr>
              <w:t>日以降に加わったクライアントはハイライトしてください。非公開情報の場合はその旨をお書きください</w:t>
            </w:r>
            <w:proofErr w:type="spellEnd"/>
            <w:r w:rsidRPr="0009049F">
              <w:rPr>
                <w:rFonts w:ascii="Microsoft YaHei" w:eastAsia="Microsoft YaHei" w:hAnsi="Microsoft YaHei" w:cs="Microsoft YaHei" w:hint="eastAsia"/>
                <w:b/>
                <w:bCs/>
                <w:color w:val="FF8000"/>
              </w:rPr>
              <w:t>）</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EC72C66" w14:textId="0C74A434" w:rsidR="007C7F9B" w:rsidRPr="0092352E" w:rsidRDefault="004604F5" w:rsidP="007C7F9B">
            <w:pPr>
              <w:spacing w:before="120" w:after="120"/>
              <w:rPr>
                <w:b/>
                <w:bCs/>
                <w:color w:val="FF8000"/>
              </w:rPr>
            </w:pPr>
            <w:r w:rsidRPr="004604F5">
              <w:rPr>
                <w:b/>
                <w:bCs/>
                <w:color w:val="FF8000"/>
              </w:rPr>
              <w:t>Other kinds of expansion</w:t>
            </w:r>
            <w:r>
              <w:rPr>
                <w:b/>
                <w:bCs/>
                <w:color w:val="FF8000"/>
              </w:rPr>
              <w:br/>
            </w:r>
            <w:proofErr w:type="spellStart"/>
            <w:r w:rsidRPr="004604F5">
              <w:rPr>
                <w:rFonts w:ascii="Microsoft YaHei" w:eastAsia="Microsoft YaHei" w:hAnsi="Microsoft YaHei" w:cs="Microsoft YaHei" w:hint="eastAsia"/>
                <w:b/>
                <w:bCs/>
                <w:color w:val="FF8000"/>
              </w:rPr>
              <w:t>その他の事業拡大（あれば</w:t>
            </w:r>
            <w:proofErr w:type="spellEnd"/>
            <w:r w:rsidRPr="004604F5">
              <w:rPr>
                <w:rFonts w:ascii="Microsoft YaHei" w:eastAsia="Microsoft YaHei" w:hAnsi="Microsoft YaHei" w:cs="Microsoft YaHei" w:hint="eastAsia"/>
                <w:b/>
                <w:bCs/>
                <w:color w:val="FF8000"/>
              </w:rPr>
              <w:t>）</w:t>
            </w:r>
          </w:p>
        </w:tc>
        <w:tc>
          <w:tcPr>
            <w:tcW w:w="6906" w:type="dxa"/>
            <w:tcBorders>
              <w:top w:val="single" w:sz="2" w:space="0" w:color="FF8000"/>
              <w:left w:val="single" w:sz="2" w:space="0" w:color="FF8000"/>
              <w:bottom w:val="single" w:sz="12" w:space="0" w:color="FF8000"/>
              <w:right w:val="single" w:sz="18" w:space="0" w:color="FF8000"/>
            </w:tcBorders>
          </w:tcPr>
          <w:p w14:paraId="19FF3A52" w14:textId="77777777" w:rsidR="007C7F9B" w:rsidRPr="00795556" w:rsidRDefault="007C7F9B" w:rsidP="007C7F9B">
            <w:pPr>
              <w:spacing w:before="120" w:after="120"/>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38D435A" w:rsidR="007C7F9B" w:rsidRPr="00EA2FF6" w:rsidRDefault="00FF02D3" w:rsidP="00750749">
            <w:pPr>
              <w:pStyle w:val="Title"/>
              <w:ind w:right="1419"/>
              <w:rPr>
                <w:rFonts w:asciiTheme="minorHAnsi" w:hAnsiTheme="minorHAnsi" w:cstheme="minorHAnsi"/>
                <w:bCs/>
                <w:sz w:val="36"/>
                <w:szCs w:val="36"/>
              </w:rPr>
            </w:pPr>
            <w:r w:rsidRPr="00FF02D3">
              <w:rPr>
                <w:rFonts w:asciiTheme="minorHAnsi" w:hAnsiTheme="minorHAnsi" w:cstheme="minorHAnsi"/>
                <w:bCs/>
                <w:noProof/>
                <w:sz w:val="28"/>
                <w:szCs w:val="28"/>
              </w:rPr>
              <w:t xml:space="preserve">Optional questions / </w:t>
            </w:r>
            <w:r w:rsidRPr="00FF02D3">
              <w:rPr>
                <w:rFonts w:asciiTheme="minorHAnsi" w:hAnsiTheme="minorHAnsi" w:cstheme="minorHAnsi" w:hint="eastAsia"/>
                <w:bCs/>
                <w:noProof/>
                <w:sz w:val="28"/>
                <w:szCs w:val="28"/>
              </w:rPr>
              <w:t>任意の質問</w:t>
            </w:r>
          </w:p>
        </w:tc>
      </w:tr>
      <w:tr w:rsidR="007C7F9B" w:rsidRPr="008A1D1B" w14:paraId="043B454D" w14:textId="77777777" w:rsidTr="00750749">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D4AA8D2" w14:textId="77777777" w:rsidR="007C7F9B" w:rsidRPr="005C5E5C" w:rsidRDefault="007C7F9B" w:rsidP="00750749">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0DE599C" w14:textId="035011FA" w:rsidR="007C7F9B" w:rsidRPr="007C7F9B" w:rsidRDefault="007B56BB" w:rsidP="007C7F9B">
            <w:pPr>
              <w:spacing w:before="120" w:after="120"/>
              <w:rPr>
                <w:color w:val="FF8000"/>
              </w:rPr>
            </w:pPr>
            <w:r w:rsidRPr="007B56BB">
              <w:rPr>
                <w:b/>
                <w:bCs/>
                <w:color w:val="FF8000"/>
              </w:rPr>
              <w:t xml:space="preserve">What have been the main drivers behind your growth in </w:t>
            </w:r>
            <w:r w:rsidRPr="007B56BB">
              <w:rPr>
                <w:b/>
                <w:bCs/>
                <w:color w:val="FF8000"/>
              </w:rPr>
              <w:lastRenderedPageBreak/>
              <w:t>the past 12 months?</w:t>
            </w:r>
            <w:r>
              <w:rPr>
                <w:b/>
                <w:bCs/>
                <w:color w:val="FF8000"/>
              </w:rPr>
              <w:br/>
            </w:r>
            <w:r w:rsidRPr="007B56BB">
              <w:rPr>
                <w:b/>
                <w:bCs/>
                <w:color w:val="FF8000"/>
              </w:rPr>
              <w:t>2021</w:t>
            </w:r>
            <w:r w:rsidRPr="007B56BB">
              <w:rPr>
                <w:rFonts w:ascii="Microsoft YaHei" w:eastAsia="Microsoft YaHei" w:hAnsi="Microsoft YaHei" w:cs="Microsoft YaHei" w:hint="eastAsia"/>
                <w:b/>
                <w:bCs/>
                <w:color w:val="FF8000"/>
              </w:rPr>
              <w:t>年</w:t>
            </w:r>
            <w:r w:rsidRPr="007B56BB">
              <w:rPr>
                <w:b/>
                <w:bCs/>
                <w:color w:val="FF8000"/>
              </w:rPr>
              <w:t>2</w:t>
            </w:r>
            <w:r w:rsidRPr="007B56BB">
              <w:rPr>
                <w:rFonts w:ascii="Microsoft YaHei" w:eastAsia="Microsoft YaHei" w:hAnsi="Microsoft YaHei" w:cs="Microsoft YaHei" w:hint="eastAsia"/>
                <w:b/>
                <w:bCs/>
                <w:color w:val="FF8000"/>
              </w:rPr>
              <w:t>月</w:t>
            </w:r>
            <w:r w:rsidRPr="007B56BB">
              <w:rPr>
                <w:b/>
                <w:bCs/>
                <w:color w:val="FF8000"/>
              </w:rPr>
              <w:t>1</w:t>
            </w:r>
            <w:proofErr w:type="spellStart"/>
            <w:r w:rsidRPr="007B56BB">
              <w:rPr>
                <w:rFonts w:ascii="Microsoft YaHei" w:eastAsia="Microsoft YaHei" w:hAnsi="Microsoft YaHei" w:cs="Microsoft YaHei" w:hint="eastAsia"/>
                <w:b/>
                <w:bCs/>
                <w:color w:val="FF8000"/>
              </w:rPr>
              <w:t>日以降に成長の牽引力となった主な心構えや出来事などを教えてください</w:t>
            </w:r>
            <w:proofErr w:type="spellEnd"/>
            <w:r w:rsidRPr="007B56BB">
              <w:rPr>
                <w:rFonts w:ascii="Microsoft YaHei" w:eastAsia="Microsoft YaHei" w:hAnsi="Microsoft YaHei" w:cs="Microsoft YaHei" w:hint="eastAsia"/>
                <w:b/>
                <w:bCs/>
                <w:color w:val="FF8000"/>
              </w:rPr>
              <w:t>。</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CA77B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6282F19E" w14:textId="01979413" w:rsidR="007C7F9B" w:rsidRPr="0092352E" w:rsidRDefault="00CA77BB" w:rsidP="007C7F9B">
            <w:pPr>
              <w:spacing w:before="120" w:after="120"/>
              <w:rPr>
                <w:b/>
                <w:bCs/>
                <w:color w:val="FF8000"/>
              </w:rPr>
            </w:pPr>
            <w:r w:rsidRPr="00CA77BB">
              <w:rPr>
                <w:b/>
                <w:bCs/>
                <w:color w:val="FF8000"/>
              </w:rPr>
              <w:t>How would you describe your strategy for growth?</w:t>
            </w:r>
            <w:r>
              <w:rPr>
                <w:b/>
                <w:bCs/>
                <w:color w:val="FF8000"/>
              </w:rPr>
              <w:br/>
            </w:r>
            <w:proofErr w:type="spellStart"/>
            <w:r w:rsidRPr="00CA77BB">
              <w:rPr>
                <w:rFonts w:ascii="Microsoft YaHei" w:eastAsia="Microsoft YaHei" w:hAnsi="Microsoft YaHei" w:cs="Microsoft YaHei" w:hint="eastAsia"/>
                <w:b/>
                <w:bCs/>
                <w:color w:val="FF8000"/>
              </w:rPr>
              <w:t>今後の成長戦略を教えてください</w:t>
            </w:r>
            <w:proofErr w:type="spellEnd"/>
            <w:r w:rsidRPr="00CA77BB">
              <w:rPr>
                <w:rFonts w:ascii="Microsoft YaHei" w:eastAsia="Microsoft YaHei" w:hAnsi="Microsoft YaHei" w:cs="Microsoft YaHei" w:hint="eastAsia"/>
                <w:b/>
                <w:bCs/>
                <w:color w:val="FF8000"/>
              </w:rPr>
              <w:t>。</w:t>
            </w:r>
          </w:p>
        </w:tc>
        <w:tc>
          <w:tcPr>
            <w:tcW w:w="6906" w:type="dxa"/>
            <w:tcBorders>
              <w:top w:val="single" w:sz="2" w:space="0" w:color="FF8000"/>
              <w:left w:val="single" w:sz="2" w:space="0" w:color="FF8000"/>
              <w:bottom w:val="single" w:sz="2" w:space="0" w:color="FF8000"/>
              <w:right w:val="single" w:sz="18" w:space="0" w:color="FF8000"/>
            </w:tcBorders>
          </w:tcPr>
          <w:p w14:paraId="547C2A44" w14:textId="77777777" w:rsidR="007C7F9B" w:rsidRPr="00795556" w:rsidRDefault="007C7F9B" w:rsidP="00750749">
            <w:pPr>
              <w:spacing w:before="120" w:after="120"/>
            </w:pPr>
          </w:p>
        </w:tc>
      </w:tr>
      <w:tr w:rsidR="00CA77BB" w:rsidRPr="008A1D1B" w14:paraId="33AA3883" w14:textId="77777777" w:rsidTr="002B744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EAA8137" w14:textId="709D9FD6" w:rsidR="00CA77BB" w:rsidRPr="00CA77BB" w:rsidRDefault="000D157F" w:rsidP="007C7F9B">
            <w:pPr>
              <w:spacing w:before="120" w:after="120"/>
              <w:rPr>
                <w:b/>
                <w:bCs/>
                <w:color w:val="FF8000"/>
              </w:rPr>
            </w:pPr>
            <w:r w:rsidRPr="000D157F">
              <w:rPr>
                <w:b/>
                <w:bCs/>
                <w:color w:val="FF8000"/>
              </w:rPr>
              <w:t>Have there been any changes in business conditions to your advantage?</w:t>
            </w:r>
            <w:r>
              <w:rPr>
                <w:b/>
                <w:bCs/>
                <w:color w:val="FF8000"/>
              </w:rPr>
              <w:br/>
            </w:r>
            <w:proofErr w:type="spellStart"/>
            <w:r w:rsidRPr="000D157F">
              <w:rPr>
                <w:rFonts w:ascii="Microsoft YaHei" w:eastAsia="Microsoft YaHei" w:hAnsi="Microsoft YaHei" w:cs="Microsoft YaHei" w:hint="eastAsia"/>
                <w:b/>
                <w:bCs/>
                <w:color w:val="FF8000"/>
              </w:rPr>
              <w:t>法曹業界や経済の変化の中で貴事務所に有利なものはありましたか。あったとしたら、それはどのような変化でしたか</w:t>
            </w:r>
            <w:proofErr w:type="spellEnd"/>
            <w:r w:rsidRPr="000D157F">
              <w:rPr>
                <w:rFonts w:ascii="Microsoft YaHei" w:eastAsia="Microsoft YaHei" w:hAnsi="Microsoft YaHei" w:cs="Microsoft YaHei" w:hint="eastAsia"/>
                <w:b/>
                <w:bCs/>
                <w:color w:val="FF8000"/>
              </w:rPr>
              <w:t>。</w:t>
            </w:r>
          </w:p>
        </w:tc>
        <w:tc>
          <w:tcPr>
            <w:tcW w:w="6906" w:type="dxa"/>
            <w:tcBorders>
              <w:top w:val="single" w:sz="2" w:space="0" w:color="FF8000"/>
              <w:left w:val="single" w:sz="2" w:space="0" w:color="FF8000"/>
              <w:bottom w:val="single" w:sz="2" w:space="0" w:color="FF8000"/>
              <w:right w:val="single" w:sz="18" w:space="0" w:color="FF8000"/>
            </w:tcBorders>
          </w:tcPr>
          <w:p w14:paraId="3E2BDC2B" w14:textId="77777777" w:rsidR="00CA77BB" w:rsidRPr="00795556" w:rsidRDefault="00CA77BB" w:rsidP="00750749">
            <w:pPr>
              <w:spacing w:before="120" w:after="120"/>
            </w:pPr>
          </w:p>
        </w:tc>
      </w:tr>
      <w:tr w:rsidR="002B744B" w:rsidRPr="008A1D1B" w14:paraId="00CDC5B4" w14:textId="77777777" w:rsidTr="002B744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66E373CF" w14:textId="5B22769B" w:rsidR="002B744B" w:rsidRPr="00CA77BB" w:rsidRDefault="00DB3D8B" w:rsidP="007C7F9B">
            <w:pPr>
              <w:spacing w:before="120" w:after="120"/>
              <w:rPr>
                <w:b/>
                <w:bCs/>
                <w:color w:val="FF8000"/>
              </w:rPr>
            </w:pPr>
            <w:r w:rsidRPr="00DB3D8B">
              <w:rPr>
                <w:b/>
                <w:bCs/>
                <w:color w:val="FF8000"/>
              </w:rPr>
              <w:t>Who have been the key members of your team in this phase? Why?</w:t>
            </w:r>
            <w:r>
              <w:rPr>
                <w:b/>
                <w:bCs/>
                <w:color w:val="FF8000"/>
              </w:rPr>
              <w:br/>
            </w:r>
            <w:proofErr w:type="spellStart"/>
            <w:r w:rsidRPr="00DB3D8B">
              <w:rPr>
                <w:rFonts w:ascii="Microsoft YaHei" w:eastAsia="Microsoft YaHei" w:hAnsi="Microsoft YaHei" w:cs="Microsoft YaHei" w:hint="eastAsia"/>
                <w:b/>
                <w:bCs/>
                <w:color w:val="FF8000"/>
              </w:rPr>
              <w:t>現在貴事務所が迎えている局面で、チームでカギとなる方と、その理由を教えてください</w:t>
            </w:r>
            <w:proofErr w:type="spellEnd"/>
            <w:r w:rsidRPr="00DB3D8B">
              <w:rPr>
                <w:rFonts w:ascii="Microsoft YaHei" w:eastAsia="Microsoft YaHei" w:hAnsi="Microsoft YaHei" w:cs="Microsoft YaHei" w:hint="eastAsia"/>
                <w:b/>
                <w:bCs/>
                <w:color w:val="FF8000"/>
              </w:rPr>
              <w:t>。</w:t>
            </w:r>
          </w:p>
        </w:tc>
        <w:tc>
          <w:tcPr>
            <w:tcW w:w="6906" w:type="dxa"/>
            <w:tcBorders>
              <w:top w:val="single" w:sz="2" w:space="0" w:color="FF8000"/>
              <w:left w:val="single" w:sz="2" w:space="0" w:color="FF8000"/>
              <w:bottom w:val="single" w:sz="2" w:space="0" w:color="FF8000"/>
              <w:right w:val="single" w:sz="18" w:space="0" w:color="FF8000"/>
            </w:tcBorders>
          </w:tcPr>
          <w:p w14:paraId="3EDEB4E0" w14:textId="77777777" w:rsidR="002B744B" w:rsidRPr="00795556" w:rsidRDefault="002B744B" w:rsidP="00750749">
            <w:pPr>
              <w:spacing w:before="120" w:after="120"/>
            </w:pPr>
          </w:p>
        </w:tc>
      </w:tr>
      <w:tr w:rsidR="002B744B" w:rsidRPr="008A1D1B" w14:paraId="7A13B0F7"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F8E8176" w14:textId="7D0D556D" w:rsidR="002B744B" w:rsidRPr="00CA77BB" w:rsidRDefault="00C74EE9" w:rsidP="007C7F9B">
            <w:pPr>
              <w:spacing w:before="120" w:after="120"/>
              <w:rPr>
                <w:b/>
                <w:bCs/>
                <w:color w:val="FF8000"/>
              </w:rPr>
            </w:pPr>
            <w:r w:rsidRPr="00C74EE9">
              <w:rPr>
                <w:b/>
                <w:bCs/>
                <w:color w:val="FF8000"/>
              </w:rPr>
              <w:t>What do the next 12 months hold for your firm?</w:t>
            </w:r>
            <w:r>
              <w:rPr>
                <w:b/>
                <w:bCs/>
                <w:color w:val="FF8000"/>
              </w:rPr>
              <w:br/>
            </w:r>
            <w:proofErr w:type="spellStart"/>
            <w:r w:rsidRPr="00C74EE9">
              <w:rPr>
                <w:rFonts w:ascii="Microsoft YaHei" w:eastAsia="Microsoft YaHei" w:hAnsi="Microsoft YaHei" w:cs="Microsoft YaHei" w:hint="eastAsia"/>
                <w:b/>
                <w:bCs/>
                <w:color w:val="FF8000"/>
              </w:rPr>
              <w:t>今後</w:t>
            </w:r>
            <w:proofErr w:type="spellEnd"/>
            <w:r w:rsidRPr="00C74EE9">
              <w:rPr>
                <w:b/>
                <w:bCs/>
                <w:color w:val="FF8000"/>
              </w:rPr>
              <w:t>12</w:t>
            </w:r>
            <w:proofErr w:type="spellStart"/>
            <w:r w:rsidRPr="00C74EE9">
              <w:rPr>
                <w:rFonts w:ascii="Microsoft YaHei" w:eastAsia="Microsoft YaHei" w:hAnsi="Microsoft YaHei" w:cs="Microsoft YaHei" w:hint="eastAsia"/>
                <w:b/>
                <w:bCs/>
                <w:color w:val="FF8000"/>
              </w:rPr>
              <w:t>ヵ月は何をしますか</w:t>
            </w:r>
            <w:proofErr w:type="spellEnd"/>
            <w:r w:rsidRPr="00C74EE9">
              <w:rPr>
                <w:rFonts w:ascii="Microsoft YaHei" w:eastAsia="Microsoft YaHei" w:hAnsi="Microsoft YaHei" w:cs="Microsoft YaHei" w:hint="eastAsia"/>
                <w:b/>
                <w:bCs/>
                <w:color w:val="FF8000"/>
              </w:rPr>
              <w:t>。</w:t>
            </w:r>
          </w:p>
        </w:tc>
        <w:tc>
          <w:tcPr>
            <w:tcW w:w="6906" w:type="dxa"/>
            <w:tcBorders>
              <w:top w:val="single" w:sz="2" w:space="0" w:color="FF8000"/>
              <w:left w:val="single" w:sz="2" w:space="0" w:color="FF8000"/>
              <w:bottom w:val="single" w:sz="12" w:space="0" w:color="FF8000"/>
              <w:right w:val="single" w:sz="18" w:space="0" w:color="FF8000"/>
            </w:tcBorders>
          </w:tcPr>
          <w:p w14:paraId="79096FD2" w14:textId="77777777" w:rsidR="002B744B" w:rsidRPr="00795556" w:rsidRDefault="002B744B" w:rsidP="00750749">
            <w:pPr>
              <w:spacing w:before="120" w:after="120"/>
            </w:pPr>
          </w:p>
        </w:tc>
      </w:tr>
    </w:tbl>
    <w:p w14:paraId="3FAFC640" w14:textId="77777777" w:rsidR="007C7F9B" w:rsidRPr="008A1D1B" w:rsidRDefault="007C7F9B" w:rsidP="00795556"/>
    <w:sectPr w:rsidR="007C7F9B" w:rsidRPr="008A1D1B" w:rsidSect="00430277">
      <w:headerReference w:type="default" r:id="rId10"/>
      <w:footerReference w:type="default" r:id="rId11"/>
      <w:footerReference w:type="first" r:id="rId12"/>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F25F" w14:textId="77777777" w:rsidR="00306636" w:rsidRDefault="00306636" w:rsidP="00DC5D31">
      <w:r>
        <w:separator/>
      </w:r>
    </w:p>
  </w:endnote>
  <w:endnote w:type="continuationSeparator" w:id="0">
    <w:p w14:paraId="385058A8" w14:textId="77777777" w:rsidR="00306636" w:rsidRDefault="00306636"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D468" w14:textId="77777777" w:rsidR="00306636" w:rsidRDefault="00306636" w:rsidP="00DC5D31">
      <w:r>
        <w:separator/>
      </w:r>
    </w:p>
  </w:footnote>
  <w:footnote w:type="continuationSeparator" w:id="0">
    <w:p w14:paraId="53BF0196" w14:textId="77777777" w:rsidR="00306636" w:rsidRDefault="00306636"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9FD" w14:textId="495F9DAE" w:rsidR="00F235CF" w:rsidRDefault="00D10CC4" w:rsidP="00D33406">
    <w:pPr>
      <w:pStyle w:val="Header"/>
      <w:tabs>
        <w:tab w:val="clear" w:pos="4680"/>
      </w:tabs>
    </w:pPr>
    <w:r>
      <w:rPr>
        <w:bCs/>
        <w:sz w:val="18"/>
      </w:rPr>
      <w:t>ALB Japan Firms to Watch 2022 Submission Form</w:t>
    </w:r>
    <w:r w:rsidR="00D33406">
      <w:rPr>
        <w:b/>
        <w:sz w:val="18"/>
      </w:rPr>
      <w:tab/>
    </w:r>
    <w:r w:rsidR="00D33406"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F53C6"/>
    <w:multiLevelType w:val="hybridMultilevel"/>
    <w:tmpl w:val="1FFC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392CBE"/>
    <w:multiLevelType w:val="hybridMultilevel"/>
    <w:tmpl w:val="54269AC2"/>
    <w:lvl w:ilvl="0" w:tplc="7E52831A">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E41A17"/>
    <w:multiLevelType w:val="hybridMultilevel"/>
    <w:tmpl w:val="2438D55E"/>
    <w:lvl w:ilvl="0" w:tplc="7E52831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7D55DE0"/>
    <w:multiLevelType w:val="hybridMultilevel"/>
    <w:tmpl w:val="432A2ACE"/>
    <w:lvl w:ilvl="0" w:tplc="7E52831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13"/>
  </w:num>
  <w:num w:numId="5">
    <w:abstractNumId w:val="22"/>
  </w:num>
  <w:num w:numId="6">
    <w:abstractNumId w:val="23"/>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5"/>
  </w:num>
  <w:num w:numId="18">
    <w:abstractNumId w:val="17"/>
  </w:num>
  <w:num w:numId="19">
    <w:abstractNumId w:val="24"/>
  </w:num>
  <w:num w:numId="20">
    <w:abstractNumId w:val="20"/>
  </w:num>
  <w:num w:numId="21">
    <w:abstractNumId w:val="25"/>
  </w:num>
  <w:num w:numId="22">
    <w:abstractNumId w:val="19"/>
  </w:num>
  <w:num w:numId="23">
    <w:abstractNumId w:val="11"/>
  </w:num>
  <w:num w:numId="24">
    <w:abstractNumId w:val="16"/>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9049F"/>
    <w:rsid w:val="000B3E71"/>
    <w:rsid w:val="000C286A"/>
    <w:rsid w:val="000C4C42"/>
    <w:rsid w:val="000D157F"/>
    <w:rsid w:val="000F23C5"/>
    <w:rsid w:val="000F44BA"/>
    <w:rsid w:val="00101C19"/>
    <w:rsid w:val="00115B37"/>
    <w:rsid w:val="00155C87"/>
    <w:rsid w:val="0016748F"/>
    <w:rsid w:val="00185466"/>
    <w:rsid w:val="001A6320"/>
    <w:rsid w:val="00220421"/>
    <w:rsid w:val="00245AA2"/>
    <w:rsid w:val="0026135E"/>
    <w:rsid w:val="00270F02"/>
    <w:rsid w:val="002B744B"/>
    <w:rsid w:val="002C615C"/>
    <w:rsid w:val="002D03A2"/>
    <w:rsid w:val="002E3DB4"/>
    <w:rsid w:val="00303416"/>
    <w:rsid w:val="00306636"/>
    <w:rsid w:val="003179EB"/>
    <w:rsid w:val="00324B87"/>
    <w:rsid w:val="003277AB"/>
    <w:rsid w:val="00333781"/>
    <w:rsid w:val="00354439"/>
    <w:rsid w:val="00357E80"/>
    <w:rsid w:val="003B7552"/>
    <w:rsid w:val="003C5AC9"/>
    <w:rsid w:val="003C602C"/>
    <w:rsid w:val="003C6F53"/>
    <w:rsid w:val="00406531"/>
    <w:rsid w:val="00415899"/>
    <w:rsid w:val="00425288"/>
    <w:rsid w:val="00430277"/>
    <w:rsid w:val="00457DE4"/>
    <w:rsid w:val="004604F5"/>
    <w:rsid w:val="004B07D1"/>
    <w:rsid w:val="004B123B"/>
    <w:rsid w:val="004B50BE"/>
    <w:rsid w:val="004C7FD6"/>
    <w:rsid w:val="00527480"/>
    <w:rsid w:val="005535E6"/>
    <w:rsid w:val="005618A8"/>
    <w:rsid w:val="005640E4"/>
    <w:rsid w:val="005755E1"/>
    <w:rsid w:val="005C5E5C"/>
    <w:rsid w:val="005E3286"/>
    <w:rsid w:val="006B4992"/>
    <w:rsid w:val="006C554A"/>
    <w:rsid w:val="006E3C43"/>
    <w:rsid w:val="006F220A"/>
    <w:rsid w:val="00710E13"/>
    <w:rsid w:val="00713D96"/>
    <w:rsid w:val="00716614"/>
    <w:rsid w:val="00721E9B"/>
    <w:rsid w:val="00761D56"/>
    <w:rsid w:val="00767443"/>
    <w:rsid w:val="007822ED"/>
    <w:rsid w:val="00795556"/>
    <w:rsid w:val="0079681F"/>
    <w:rsid w:val="007B56BB"/>
    <w:rsid w:val="007C7F9B"/>
    <w:rsid w:val="007F0872"/>
    <w:rsid w:val="008121DA"/>
    <w:rsid w:val="008155D7"/>
    <w:rsid w:val="008204E3"/>
    <w:rsid w:val="008351AF"/>
    <w:rsid w:val="008424EB"/>
    <w:rsid w:val="008A1D1B"/>
    <w:rsid w:val="008B28D2"/>
    <w:rsid w:val="0092013C"/>
    <w:rsid w:val="00921772"/>
    <w:rsid w:val="0092352E"/>
    <w:rsid w:val="00925CF7"/>
    <w:rsid w:val="009362DF"/>
    <w:rsid w:val="00941FAD"/>
    <w:rsid w:val="009639E8"/>
    <w:rsid w:val="0099237D"/>
    <w:rsid w:val="009A11F0"/>
    <w:rsid w:val="009A12CB"/>
    <w:rsid w:val="009B61C4"/>
    <w:rsid w:val="009D044D"/>
    <w:rsid w:val="009D207E"/>
    <w:rsid w:val="00A05B52"/>
    <w:rsid w:val="00A40D99"/>
    <w:rsid w:val="00A53A35"/>
    <w:rsid w:val="00A55C79"/>
    <w:rsid w:val="00A64A0F"/>
    <w:rsid w:val="00A74429"/>
    <w:rsid w:val="00A908D1"/>
    <w:rsid w:val="00AB5744"/>
    <w:rsid w:val="00AD5B55"/>
    <w:rsid w:val="00AE7331"/>
    <w:rsid w:val="00B14394"/>
    <w:rsid w:val="00B26E49"/>
    <w:rsid w:val="00B93157"/>
    <w:rsid w:val="00BA3B02"/>
    <w:rsid w:val="00BA681C"/>
    <w:rsid w:val="00BA69AD"/>
    <w:rsid w:val="00BB33CE"/>
    <w:rsid w:val="00BF43C1"/>
    <w:rsid w:val="00C46214"/>
    <w:rsid w:val="00C6523B"/>
    <w:rsid w:val="00C74EE9"/>
    <w:rsid w:val="00CA77BB"/>
    <w:rsid w:val="00CB315B"/>
    <w:rsid w:val="00CB6656"/>
    <w:rsid w:val="00CF4623"/>
    <w:rsid w:val="00CF6E46"/>
    <w:rsid w:val="00D053B5"/>
    <w:rsid w:val="00D07B45"/>
    <w:rsid w:val="00D10CC4"/>
    <w:rsid w:val="00D11C88"/>
    <w:rsid w:val="00D13C2A"/>
    <w:rsid w:val="00D259C8"/>
    <w:rsid w:val="00D33406"/>
    <w:rsid w:val="00D43644"/>
    <w:rsid w:val="00D45094"/>
    <w:rsid w:val="00DB3D8B"/>
    <w:rsid w:val="00DC5D31"/>
    <w:rsid w:val="00E368C0"/>
    <w:rsid w:val="00E436E9"/>
    <w:rsid w:val="00E4704B"/>
    <w:rsid w:val="00E5035D"/>
    <w:rsid w:val="00E5469C"/>
    <w:rsid w:val="00E54CA4"/>
    <w:rsid w:val="00E615E1"/>
    <w:rsid w:val="00E8265E"/>
    <w:rsid w:val="00E82D02"/>
    <w:rsid w:val="00EA2FF6"/>
    <w:rsid w:val="00EA784E"/>
    <w:rsid w:val="00EB50F0"/>
    <w:rsid w:val="00EC623B"/>
    <w:rsid w:val="00EC6453"/>
    <w:rsid w:val="00ED5FDF"/>
    <w:rsid w:val="00F145D6"/>
    <w:rsid w:val="00F235CF"/>
    <w:rsid w:val="00F361AE"/>
    <w:rsid w:val="00F4389C"/>
    <w:rsid w:val="00F50B25"/>
    <w:rsid w:val="00F74868"/>
    <w:rsid w:val="00F957FC"/>
    <w:rsid w:val="00FD4994"/>
    <w:rsid w:val="00FE263D"/>
    <w:rsid w:val="00FF0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2.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3</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2022-03-01T02:38:00Z</dcterms:created>
  <dcterms:modified xsi:type="dcterms:W3CDTF">2022-03-01T02:55:00Z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